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19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944"/>
        <w:gridCol w:w="295"/>
        <w:gridCol w:w="146"/>
        <w:gridCol w:w="294"/>
        <w:gridCol w:w="1266"/>
        <w:gridCol w:w="294"/>
        <w:gridCol w:w="943"/>
        <w:gridCol w:w="325"/>
        <w:gridCol w:w="293"/>
        <w:gridCol w:w="1266"/>
        <w:gridCol w:w="178"/>
        <w:gridCol w:w="116"/>
        <w:gridCol w:w="1269"/>
        <w:gridCol w:w="292"/>
        <w:gridCol w:w="1273"/>
      </w:tblGrid>
      <w:tr w:rsidR="004E0D30" w:rsidRPr="002073F8" w:rsidTr="00B60D28">
        <w:trPr>
          <w:cantSplit/>
          <w:trHeight w:hRule="exact" w:val="344"/>
        </w:trPr>
        <w:tc>
          <w:tcPr>
            <w:tcW w:w="2944" w:type="dxa"/>
            <w:vMerge w:val="restart"/>
          </w:tcPr>
          <w:p w:rsidR="004E0D30" w:rsidRPr="002073F8" w:rsidRDefault="00684CAE">
            <w:pPr>
              <w:pStyle w:val="CVHeading3"/>
              <w:rPr>
                <w:lang w:val="en-GB"/>
              </w:rPr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D30" w:rsidRPr="002073F8">
              <w:rPr>
                <w:lang w:val="en-GB"/>
              </w:rPr>
              <w:t xml:space="preserve"> </w:t>
            </w:r>
          </w:p>
          <w:p w:rsidR="004E0D30" w:rsidRPr="002073F8" w:rsidRDefault="004E0D30">
            <w:pPr>
              <w:pStyle w:val="CVNormal"/>
              <w:rPr>
                <w:lang w:val="en-GB"/>
              </w:rPr>
            </w:pPr>
          </w:p>
        </w:tc>
        <w:tc>
          <w:tcPr>
            <w:tcW w:w="295" w:type="dxa"/>
          </w:tcPr>
          <w:p w:rsidR="004E0D30" w:rsidRPr="002073F8" w:rsidRDefault="004E0D30">
            <w:pPr>
              <w:pStyle w:val="CVNormal"/>
              <w:rPr>
                <w:lang w:val="en-GB"/>
              </w:rPr>
            </w:pPr>
          </w:p>
        </w:tc>
        <w:tc>
          <w:tcPr>
            <w:tcW w:w="7955" w:type="dxa"/>
            <w:gridSpan w:val="13"/>
            <w:vMerge w:val="restart"/>
          </w:tcPr>
          <w:p w:rsidR="004E0D30" w:rsidRPr="002073F8" w:rsidRDefault="004E0D30">
            <w:pPr>
              <w:pStyle w:val="CVNormal"/>
              <w:rPr>
                <w:lang w:val="en-GB"/>
              </w:rPr>
            </w:pPr>
          </w:p>
        </w:tc>
      </w:tr>
      <w:tr w:rsidR="00A21DB9" w:rsidRPr="002073F8" w:rsidTr="00B60D28">
        <w:trPr>
          <w:cantSplit/>
          <w:trHeight w:hRule="exact" w:val="344"/>
        </w:trPr>
        <w:tc>
          <w:tcPr>
            <w:tcW w:w="2944" w:type="dxa"/>
            <w:vMerge/>
          </w:tcPr>
          <w:p w:rsidR="004E0D30" w:rsidRPr="002073F8" w:rsidRDefault="004E0D30"/>
        </w:tc>
        <w:tc>
          <w:tcPr>
            <w:tcW w:w="295" w:type="dxa"/>
          </w:tcPr>
          <w:p w:rsidR="004E0D30" w:rsidRPr="002073F8" w:rsidRDefault="004E0D30">
            <w:pPr>
              <w:pStyle w:val="CVNormal"/>
              <w:rPr>
                <w:lang w:val="en-GB"/>
              </w:rPr>
            </w:pPr>
          </w:p>
        </w:tc>
        <w:tc>
          <w:tcPr>
            <w:tcW w:w="7955" w:type="dxa"/>
            <w:gridSpan w:val="13"/>
            <w:vMerge/>
          </w:tcPr>
          <w:p w:rsidR="004E0D30" w:rsidRPr="002073F8" w:rsidRDefault="004E0D30"/>
        </w:tc>
      </w:tr>
      <w:tr w:rsidR="00A21DB9" w:rsidRPr="002073F8" w:rsidTr="00A8278A">
        <w:trPr>
          <w:cantSplit/>
          <w:trHeight w:val="523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Title"/>
              <w:rPr>
                <w:lang w:val="en-GB"/>
              </w:rPr>
            </w:pPr>
            <w:proofErr w:type="spellStart"/>
            <w:r w:rsidRPr="002073F8">
              <w:rPr>
                <w:lang w:val="en-GB"/>
              </w:rPr>
              <w:t>Europass</w:t>
            </w:r>
            <w:proofErr w:type="spellEnd"/>
          </w:p>
          <w:p w:rsidR="004E0D30" w:rsidRPr="002073F8" w:rsidRDefault="004E0D30">
            <w:pPr>
              <w:pStyle w:val="CVTitle"/>
              <w:rPr>
                <w:lang w:val="en-GB"/>
              </w:rPr>
            </w:pPr>
            <w:r w:rsidRPr="002073F8">
              <w:rPr>
                <w:lang w:val="en-GB"/>
              </w:rPr>
              <w:t>Curriculum Vitae</w:t>
            </w:r>
          </w:p>
        </w:tc>
        <w:tc>
          <w:tcPr>
            <w:tcW w:w="7955" w:type="dxa"/>
            <w:gridSpan w:val="13"/>
          </w:tcPr>
          <w:p w:rsidR="004E0D30" w:rsidRPr="002073F8" w:rsidRDefault="004E0D30" w:rsidP="00951FA8">
            <w:pPr>
              <w:pStyle w:val="CVNormal"/>
              <w:rPr>
                <w:sz w:val="22"/>
                <w:lang w:val="en-GB"/>
              </w:rPr>
            </w:pPr>
            <w:r w:rsidRPr="002073F8">
              <w:rPr>
                <w:sz w:val="24"/>
                <w:lang w:val="en-GB"/>
              </w:rPr>
              <w:t xml:space="preserve">  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231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1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Personal information</w:t>
            </w: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Normal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219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 xml:space="preserve">First name(s) / Surname(s) </w:t>
            </w:r>
          </w:p>
        </w:tc>
        <w:tc>
          <w:tcPr>
            <w:tcW w:w="7955" w:type="dxa"/>
            <w:gridSpan w:val="13"/>
          </w:tcPr>
          <w:p w:rsidR="004E0D30" w:rsidRPr="002073F8" w:rsidRDefault="0028721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2073F8">
              <w:t xml:space="preserve">Andrei </w:t>
            </w:r>
            <w:proofErr w:type="spellStart"/>
            <w:r w:rsidRPr="002073F8">
              <w:t>Țăranu</w:t>
            </w:r>
            <w:proofErr w:type="spellEnd"/>
          </w:p>
        </w:tc>
      </w:tr>
      <w:tr w:rsidR="00A21DB9" w:rsidRPr="002073F8" w:rsidTr="00A8278A">
        <w:trPr>
          <w:cantSplit/>
          <w:trHeight w:val="194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"/>
              <w:rPr>
                <w:lang w:val="en-GB"/>
              </w:rPr>
            </w:pPr>
            <w:r w:rsidRPr="002073F8">
              <w:rPr>
                <w:lang w:val="en-GB"/>
              </w:rPr>
              <w:t>Address(</w:t>
            </w:r>
            <w:proofErr w:type="spellStart"/>
            <w:r w:rsidRPr="002073F8">
              <w:rPr>
                <w:lang w:val="en-GB"/>
              </w:rPr>
              <w:t>es</w:t>
            </w:r>
            <w:proofErr w:type="spellEnd"/>
            <w:r w:rsidRPr="002073F8">
              <w:rPr>
                <w:lang w:val="en-GB"/>
              </w:rPr>
              <w:t>)</w:t>
            </w:r>
          </w:p>
        </w:tc>
        <w:tc>
          <w:tcPr>
            <w:tcW w:w="7955" w:type="dxa"/>
            <w:gridSpan w:val="13"/>
          </w:tcPr>
          <w:p w:rsidR="004E0D30" w:rsidRPr="002073F8" w:rsidRDefault="0028721A" w:rsidP="00DC5EE8">
            <w:pPr>
              <w:pStyle w:val="CVNormal"/>
              <w:rPr>
                <w:lang w:val="en-GB"/>
              </w:rPr>
            </w:pPr>
            <w:r w:rsidRPr="002073F8">
              <w:rPr>
                <w:sz w:val="24"/>
                <w:szCs w:val="24"/>
              </w:rPr>
              <w:t xml:space="preserve">Romania, Bucharest 4, 276 </w:t>
            </w:r>
            <w:proofErr w:type="spellStart"/>
            <w:r w:rsidRPr="002073F8">
              <w:rPr>
                <w:sz w:val="24"/>
                <w:szCs w:val="24"/>
              </w:rPr>
              <w:t>Vacaresti</w:t>
            </w:r>
            <w:proofErr w:type="spellEnd"/>
            <w:r w:rsidRPr="002073F8">
              <w:rPr>
                <w:sz w:val="24"/>
                <w:szCs w:val="24"/>
              </w:rPr>
              <w:t xml:space="preserve"> </w:t>
            </w:r>
            <w:proofErr w:type="spellStart"/>
            <w:r w:rsidRPr="002073F8">
              <w:rPr>
                <w:sz w:val="24"/>
                <w:szCs w:val="24"/>
              </w:rPr>
              <w:t>Bv</w:t>
            </w:r>
            <w:proofErr w:type="spellEnd"/>
            <w:r w:rsidRPr="002073F8">
              <w:rPr>
                <w:sz w:val="24"/>
                <w:szCs w:val="24"/>
              </w:rPr>
              <w:t xml:space="preserve">. </w:t>
            </w:r>
            <w:proofErr w:type="spellStart"/>
            <w:r w:rsidRPr="002073F8">
              <w:rPr>
                <w:sz w:val="24"/>
                <w:szCs w:val="24"/>
              </w:rPr>
              <w:t>Bl</w:t>
            </w:r>
            <w:proofErr w:type="spellEnd"/>
            <w:r w:rsidRPr="002073F8">
              <w:rPr>
                <w:sz w:val="24"/>
                <w:szCs w:val="24"/>
              </w:rPr>
              <w:t xml:space="preserve"> 63, sc A </w:t>
            </w:r>
            <w:proofErr w:type="spellStart"/>
            <w:r w:rsidRPr="002073F8">
              <w:rPr>
                <w:sz w:val="24"/>
                <w:szCs w:val="24"/>
              </w:rPr>
              <w:t>ap</w:t>
            </w:r>
            <w:proofErr w:type="spellEnd"/>
            <w:r w:rsidRPr="002073F8">
              <w:rPr>
                <w:sz w:val="24"/>
                <w:szCs w:val="24"/>
              </w:rPr>
              <w:t xml:space="preserve"> 12</w:t>
            </w:r>
          </w:p>
        </w:tc>
      </w:tr>
      <w:tr w:rsidR="00A21DB9" w:rsidRPr="002073F8" w:rsidTr="00B60D28">
        <w:trPr>
          <w:cantSplit/>
          <w:trHeight w:val="183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"/>
              <w:rPr>
                <w:lang w:val="en-GB"/>
              </w:rPr>
            </w:pPr>
            <w:r w:rsidRPr="002073F8">
              <w:rPr>
                <w:lang w:val="en-GB"/>
              </w:rPr>
              <w:t>Telephone(s)</w:t>
            </w:r>
          </w:p>
        </w:tc>
        <w:tc>
          <w:tcPr>
            <w:tcW w:w="2943" w:type="dxa"/>
            <w:gridSpan w:val="5"/>
          </w:tcPr>
          <w:p w:rsidR="004E0D30" w:rsidRPr="002073F8" w:rsidRDefault="00951FA8">
            <w:pPr>
              <w:pStyle w:val="CVNormal"/>
              <w:rPr>
                <w:lang w:val="en-GB"/>
              </w:rPr>
            </w:pPr>
            <w:r w:rsidRPr="002073F8">
              <w:rPr>
                <w:lang w:val="en-GB"/>
              </w:rPr>
              <w:t>-</w:t>
            </w:r>
          </w:p>
        </w:tc>
        <w:tc>
          <w:tcPr>
            <w:tcW w:w="2062" w:type="dxa"/>
            <w:gridSpan w:val="4"/>
          </w:tcPr>
          <w:p w:rsidR="004E0D30" w:rsidRPr="002073F8" w:rsidRDefault="004E0D30">
            <w:pPr>
              <w:pStyle w:val="CVHeading3"/>
              <w:rPr>
                <w:lang w:val="en-GB"/>
              </w:rPr>
            </w:pPr>
            <w:r w:rsidRPr="002073F8">
              <w:rPr>
                <w:lang w:val="en-GB"/>
              </w:rPr>
              <w:t>Mobile:</w:t>
            </w:r>
          </w:p>
        </w:tc>
        <w:tc>
          <w:tcPr>
            <w:tcW w:w="2950" w:type="dxa"/>
            <w:gridSpan w:val="4"/>
          </w:tcPr>
          <w:p w:rsidR="004E0D30" w:rsidRPr="002073F8" w:rsidRDefault="00DC5EE8" w:rsidP="008B1EFA">
            <w:pPr>
              <w:pStyle w:val="CVNormal"/>
              <w:rPr>
                <w:b/>
                <w:lang w:val="en-GB"/>
              </w:rPr>
            </w:pPr>
            <w:r w:rsidRPr="002073F8">
              <w:rPr>
                <w:b/>
                <w:lang w:val="en-GB"/>
              </w:rPr>
              <w:t>+</w:t>
            </w:r>
            <w:r w:rsidR="008B1EFA" w:rsidRPr="002073F8">
              <w:rPr>
                <w:b/>
                <w:lang w:val="en-GB"/>
              </w:rPr>
              <w:t>40723296656</w:t>
            </w:r>
          </w:p>
        </w:tc>
      </w:tr>
      <w:tr w:rsidR="00A21DB9" w:rsidRPr="002073F8" w:rsidTr="00A8278A">
        <w:trPr>
          <w:cantSplit/>
          <w:trHeight w:val="194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"/>
              <w:rPr>
                <w:lang w:val="en-GB"/>
              </w:rPr>
            </w:pPr>
            <w:r w:rsidRPr="002073F8">
              <w:rPr>
                <w:lang w:val="en-GB"/>
              </w:rPr>
              <w:t>E-mail</w:t>
            </w:r>
          </w:p>
        </w:tc>
        <w:tc>
          <w:tcPr>
            <w:tcW w:w="7955" w:type="dxa"/>
            <w:gridSpan w:val="13"/>
          </w:tcPr>
          <w:p w:rsidR="004E0D30" w:rsidRPr="00EB45FD" w:rsidRDefault="00344F3D">
            <w:pPr>
              <w:pStyle w:val="CVNormal"/>
              <w:rPr>
                <w:b/>
                <w:color w:val="0070C0"/>
                <w:u w:val="single"/>
                <w:lang w:val="en-GB"/>
              </w:rPr>
            </w:pPr>
            <w:hyperlink r:id="rId9" w:history="1">
              <w:r w:rsidR="0028721A" w:rsidRPr="002073F8">
                <w:rPr>
                  <w:rStyle w:val="Hyperlink"/>
                  <w:b/>
                  <w:lang w:val="en-GB"/>
                </w:rPr>
                <w:t>ataranu@gmail.com</w:t>
              </w:r>
            </w:hyperlink>
            <w:r w:rsidR="00EB45FD">
              <w:t xml:space="preserve"> </w:t>
            </w:r>
            <w:r w:rsidR="00EB45FD" w:rsidRPr="00EB45FD">
              <w:rPr>
                <w:color w:val="0070C0"/>
                <w:u w:val="single"/>
              </w:rPr>
              <w:t>ataranu@politice.ro</w:t>
            </w:r>
          </w:p>
          <w:p w:rsidR="006221A8" w:rsidRPr="002073F8" w:rsidRDefault="006221A8">
            <w:pPr>
              <w:pStyle w:val="CVNormal"/>
              <w:rPr>
                <w:b/>
                <w:lang w:val="en-GB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194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Nationality</w:t>
            </w:r>
          </w:p>
        </w:tc>
        <w:tc>
          <w:tcPr>
            <w:tcW w:w="7955" w:type="dxa"/>
            <w:gridSpan w:val="13"/>
          </w:tcPr>
          <w:p w:rsidR="004E0D30" w:rsidRPr="002073F8" w:rsidRDefault="00D015C4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Romanian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183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Date of birth</w:t>
            </w:r>
          </w:p>
        </w:tc>
        <w:tc>
          <w:tcPr>
            <w:tcW w:w="7955" w:type="dxa"/>
            <w:gridSpan w:val="13"/>
          </w:tcPr>
          <w:p w:rsidR="004E0D30" w:rsidRPr="002073F8" w:rsidRDefault="0028721A" w:rsidP="00951FA8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sz w:val="24"/>
                <w:szCs w:val="24"/>
              </w:rPr>
              <w:t xml:space="preserve">29 November 1969, </w:t>
            </w:r>
            <w:proofErr w:type="spellStart"/>
            <w:r w:rsidRPr="002073F8">
              <w:rPr>
                <w:sz w:val="24"/>
                <w:szCs w:val="24"/>
              </w:rPr>
              <w:t>Iași</w:t>
            </w:r>
            <w:proofErr w:type="spellEnd"/>
            <w:r w:rsidRPr="002073F8">
              <w:rPr>
                <w:sz w:val="24"/>
                <w:szCs w:val="24"/>
              </w:rPr>
              <w:t>, Romania</w:t>
            </w:r>
          </w:p>
        </w:tc>
      </w:tr>
      <w:tr w:rsidR="00A21DB9" w:rsidRPr="002073F8" w:rsidTr="00A8278A">
        <w:trPr>
          <w:cantSplit/>
          <w:trHeight w:val="49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183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3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Gender</w:t>
            </w:r>
          </w:p>
        </w:tc>
        <w:tc>
          <w:tcPr>
            <w:tcW w:w="7955" w:type="dxa"/>
            <w:gridSpan w:val="13"/>
          </w:tcPr>
          <w:p w:rsidR="004E0D30" w:rsidRPr="002073F8" w:rsidRDefault="0028721A" w:rsidP="00951FA8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male</w:t>
            </w:r>
          </w:p>
        </w:tc>
      </w:tr>
      <w:tr w:rsidR="00A21DB9" w:rsidRPr="002073F8" w:rsidTr="00A8278A">
        <w:trPr>
          <w:cantSplit/>
          <w:trHeight w:val="49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450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1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Desired employment / Occupational field</w:t>
            </w:r>
          </w:p>
        </w:tc>
        <w:tc>
          <w:tcPr>
            <w:tcW w:w="7955" w:type="dxa"/>
            <w:gridSpan w:val="13"/>
          </w:tcPr>
          <w:p w:rsidR="004E0D30" w:rsidRPr="002073F8" w:rsidRDefault="004E0D30" w:rsidP="00F105FA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231"/>
        </w:trPr>
        <w:tc>
          <w:tcPr>
            <w:tcW w:w="3239" w:type="dxa"/>
            <w:gridSpan w:val="2"/>
          </w:tcPr>
          <w:p w:rsidR="004E0D30" w:rsidRPr="002073F8" w:rsidRDefault="004E0D30">
            <w:pPr>
              <w:pStyle w:val="CVHeading1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Work experience</w:t>
            </w: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4E0D30" w:rsidRPr="002073F8" w:rsidRDefault="004E0D30" w:rsidP="005970A1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E0D30" w:rsidRPr="002073F8" w:rsidRDefault="004E0D30">
            <w:pPr>
              <w:pStyle w:val="CVSpacer"/>
              <w:rPr>
                <w:lang w:val="en-GB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F105FA" w:rsidRPr="002073F8" w:rsidRDefault="00F105FA" w:rsidP="002F7E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F105FA" w:rsidRPr="002073F8" w:rsidRDefault="00F32A43" w:rsidP="00E21134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</w:rPr>
              <w:t>1993-1994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F105FA" w:rsidRPr="002073F8" w:rsidRDefault="00F105FA" w:rsidP="002F7E7B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</w:tcPr>
          <w:p w:rsidR="00F105FA" w:rsidRPr="002073F8" w:rsidRDefault="00CF7D6D" w:rsidP="00CF7D6D">
            <w:pPr>
              <w:pStyle w:val="CVSpacer"/>
              <w:ind w:left="0"/>
              <w:rPr>
                <w:b/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F32A43" w:rsidRPr="002073F8">
              <w:rPr>
                <w:sz w:val="22"/>
                <w:szCs w:val="22"/>
              </w:rPr>
              <w:t>Teaching Assistant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F105FA" w:rsidRPr="002073F8" w:rsidRDefault="00F105FA" w:rsidP="002F7E7B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</w:tcPr>
          <w:p w:rsidR="00F105FA" w:rsidRPr="002073F8" w:rsidRDefault="00CF7D6D" w:rsidP="00CF7D6D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F32A43" w:rsidRPr="002073F8">
              <w:rPr>
                <w:sz w:val="22"/>
                <w:szCs w:val="22"/>
              </w:rPr>
              <w:t>Educational activities, courses in political science, research activities</w:t>
            </w:r>
          </w:p>
        </w:tc>
      </w:tr>
      <w:tr w:rsidR="00A21DB9" w:rsidRPr="002073F8" w:rsidTr="00234982">
        <w:trPr>
          <w:cantSplit/>
          <w:trHeight w:val="37"/>
        </w:trPr>
        <w:tc>
          <w:tcPr>
            <w:tcW w:w="3239" w:type="dxa"/>
            <w:gridSpan w:val="2"/>
          </w:tcPr>
          <w:p w:rsidR="00F105FA" w:rsidRPr="002073F8" w:rsidRDefault="00F105FA" w:rsidP="002F7E7B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955" w:type="dxa"/>
            <w:gridSpan w:val="13"/>
          </w:tcPr>
          <w:p w:rsidR="00F105FA" w:rsidRPr="002073F8" w:rsidRDefault="00CF7D6D" w:rsidP="00CF7D6D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F32A43" w:rsidRPr="002073F8">
              <w:rPr>
                <w:sz w:val="22"/>
                <w:szCs w:val="22"/>
              </w:rPr>
              <w:t>Faculty of Philosophy, University of Iasi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B82F5C" w:rsidP="00B82F5C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B82F5C" w:rsidRPr="002073F8" w:rsidRDefault="00B82F5C" w:rsidP="002D0426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CF7D6D" w:rsidP="00CF7D6D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>Higher  education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7B6E41" w:rsidP="007B6E41">
            <w:pPr>
              <w:pStyle w:val="CVHeading3-FirstLine"/>
              <w:spacing w:before="0"/>
              <w:ind w:left="0"/>
              <w:jc w:val="lef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="00B82F5C"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8E6390" w:rsidP="008E639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</w:rPr>
              <w:t>1996-1998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B82F5C" w:rsidP="002D0426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CF7D6D" w:rsidP="008E6390">
            <w:pPr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 xml:space="preserve"> </w:t>
            </w:r>
            <w:r w:rsidR="008E6390" w:rsidRPr="002073F8">
              <w:rPr>
                <w:sz w:val="22"/>
                <w:szCs w:val="22"/>
                <w:lang w:val="en-GB"/>
              </w:rPr>
              <w:t>Teaching Assistant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B82F5C" w:rsidP="002D0426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CF7D6D" w:rsidP="008E639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>Teaching, Educational activities, courses in political science, research activities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B82F5C" w:rsidP="002D0426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CF7D6D" w:rsidP="008E639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>N</w:t>
            </w:r>
            <w:r w:rsidRPr="002073F8">
              <w:rPr>
                <w:sz w:val="22"/>
                <w:szCs w:val="22"/>
              </w:rPr>
              <w:t xml:space="preserve">ational </w:t>
            </w:r>
            <w:r w:rsidR="008E6390" w:rsidRPr="002073F8">
              <w:rPr>
                <w:sz w:val="22"/>
                <w:szCs w:val="22"/>
              </w:rPr>
              <w:t>S</w:t>
            </w:r>
            <w:r w:rsidRPr="002073F8">
              <w:rPr>
                <w:sz w:val="22"/>
                <w:szCs w:val="22"/>
              </w:rPr>
              <w:t xml:space="preserve">chool of </w:t>
            </w:r>
            <w:r w:rsidR="008E6390" w:rsidRPr="002073F8">
              <w:rPr>
                <w:sz w:val="22"/>
                <w:szCs w:val="22"/>
              </w:rPr>
              <w:t>P</w:t>
            </w:r>
            <w:r w:rsidRPr="002073F8">
              <w:rPr>
                <w:sz w:val="22"/>
                <w:szCs w:val="22"/>
              </w:rPr>
              <w:t xml:space="preserve">olitical </w:t>
            </w:r>
            <w:r w:rsidR="008E6390" w:rsidRPr="002073F8">
              <w:rPr>
                <w:sz w:val="22"/>
                <w:szCs w:val="22"/>
              </w:rPr>
              <w:t>S</w:t>
            </w:r>
            <w:r w:rsidRPr="002073F8">
              <w:rPr>
                <w:sz w:val="22"/>
                <w:szCs w:val="22"/>
              </w:rPr>
              <w:t xml:space="preserve">tudies and </w:t>
            </w:r>
            <w:r w:rsidR="008E6390" w:rsidRPr="002073F8">
              <w:rPr>
                <w:sz w:val="22"/>
                <w:szCs w:val="22"/>
              </w:rPr>
              <w:t>P</w:t>
            </w:r>
            <w:r w:rsidRPr="002073F8">
              <w:rPr>
                <w:sz w:val="22"/>
                <w:szCs w:val="22"/>
              </w:rPr>
              <w:t xml:space="preserve">ublic </w:t>
            </w:r>
            <w:proofErr w:type="spellStart"/>
            <w:r w:rsidR="008E6390" w:rsidRPr="002073F8">
              <w:rPr>
                <w:sz w:val="22"/>
                <w:szCs w:val="22"/>
              </w:rPr>
              <w:t>A</w:t>
            </w:r>
            <w:r w:rsidRPr="002073F8">
              <w:rPr>
                <w:sz w:val="22"/>
                <w:szCs w:val="22"/>
              </w:rPr>
              <w:t>dmistration</w:t>
            </w:r>
            <w:proofErr w:type="spellEnd"/>
            <w:r w:rsidR="008E6390" w:rsidRPr="002073F8">
              <w:rPr>
                <w:sz w:val="22"/>
                <w:szCs w:val="22"/>
              </w:rPr>
              <w:t xml:space="preserve">- Faculty of Political </w:t>
            </w: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 xml:space="preserve">Science, 30A </w:t>
            </w:r>
            <w:proofErr w:type="spellStart"/>
            <w:r w:rsidR="008E6390" w:rsidRPr="002073F8">
              <w:rPr>
                <w:sz w:val="22"/>
                <w:szCs w:val="22"/>
              </w:rPr>
              <w:t>Expozitiei</w:t>
            </w:r>
            <w:proofErr w:type="spellEnd"/>
            <w:r w:rsidR="008E6390" w:rsidRPr="002073F8">
              <w:rPr>
                <w:sz w:val="22"/>
                <w:szCs w:val="22"/>
              </w:rPr>
              <w:t xml:space="preserve"> </w:t>
            </w:r>
            <w:proofErr w:type="spellStart"/>
            <w:r w:rsidR="008E6390" w:rsidRPr="002073F8">
              <w:rPr>
                <w:sz w:val="22"/>
                <w:szCs w:val="22"/>
              </w:rPr>
              <w:t>Bv</w:t>
            </w:r>
            <w:proofErr w:type="spellEnd"/>
            <w:r w:rsidR="008E6390" w:rsidRPr="002073F8">
              <w:rPr>
                <w:sz w:val="22"/>
                <w:szCs w:val="22"/>
              </w:rPr>
              <w:t>.., Bucharest</w:t>
            </w:r>
          </w:p>
        </w:tc>
      </w:tr>
      <w:tr w:rsidR="00B82F5C" w:rsidRPr="002073F8" w:rsidTr="00234982">
        <w:trPr>
          <w:cantSplit/>
          <w:trHeight w:val="37"/>
        </w:trPr>
        <w:tc>
          <w:tcPr>
            <w:tcW w:w="3239" w:type="dxa"/>
            <w:gridSpan w:val="2"/>
            <w:tcBorders>
              <w:right w:val="single" w:sz="2" w:space="0" w:color="000000"/>
            </w:tcBorders>
          </w:tcPr>
          <w:p w:rsidR="00B82F5C" w:rsidRPr="002073F8" w:rsidRDefault="00B82F5C" w:rsidP="002D0426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B82F5C" w:rsidRPr="002073F8" w:rsidRDefault="00B82F5C" w:rsidP="002D0426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  <w:tcBorders>
              <w:left w:val="single" w:sz="2" w:space="0" w:color="000000"/>
            </w:tcBorders>
          </w:tcPr>
          <w:p w:rsidR="00B82F5C" w:rsidRPr="002073F8" w:rsidRDefault="00CF7D6D" w:rsidP="008E639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>Higher  education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F354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B82F5C" w:rsidRPr="002073F8" w:rsidRDefault="00B82F5C" w:rsidP="00D31482">
            <w:pPr>
              <w:pStyle w:val="CVNormal"/>
              <w:rPr>
                <w:sz w:val="22"/>
                <w:szCs w:val="22"/>
                <w:lang w:eastAsia="ro-RO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B82F5C" w:rsidRPr="002073F8" w:rsidRDefault="008E6390" w:rsidP="002F7385">
            <w:pPr>
              <w:pStyle w:val="CVNormal"/>
              <w:spacing w:line="276" w:lineRule="auto"/>
              <w:rPr>
                <w:b/>
                <w:sz w:val="22"/>
                <w:szCs w:val="22"/>
                <w:lang w:eastAsia="ro-RO"/>
              </w:rPr>
            </w:pPr>
            <w:r w:rsidRPr="002073F8">
              <w:rPr>
                <w:b/>
                <w:sz w:val="22"/>
                <w:szCs w:val="22"/>
                <w:lang w:eastAsia="ro-RO"/>
              </w:rPr>
              <w:t>1998-2000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</w:tcPr>
          <w:p w:rsidR="00B82F5C" w:rsidRPr="002073F8" w:rsidRDefault="00CF7D6D" w:rsidP="008E6390">
            <w:pPr>
              <w:pStyle w:val="CVNormal"/>
              <w:ind w:left="0"/>
              <w:rPr>
                <w:b/>
                <w:sz w:val="22"/>
                <w:szCs w:val="22"/>
                <w:lang w:eastAsia="ro-RO"/>
              </w:rPr>
            </w:pPr>
            <w:r w:rsidRPr="002073F8">
              <w:rPr>
                <w:sz w:val="22"/>
                <w:szCs w:val="22"/>
              </w:rPr>
              <w:t xml:space="preserve"> </w:t>
            </w:r>
            <w:r w:rsidR="008E6390" w:rsidRPr="002073F8">
              <w:rPr>
                <w:sz w:val="22"/>
                <w:szCs w:val="22"/>
              </w:rPr>
              <w:t>Assistant Professor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 Teaching, Educational activities, courses in political science, research activities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 National School of Political Studies and Public </w:t>
            </w:r>
            <w:proofErr w:type="spellStart"/>
            <w:r w:rsidRPr="002073F8">
              <w:rPr>
                <w:sz w:val="22"/>
                <w:szCs w:val="22"/>
              </w:rPr>
              <w:t>Admistration</w:t>
            </w:r>
            <w:proofErr w:type="spellEnd"/>
            <w:r w:rsidRPr="002073F8">
              <w:rPr>
                <w:sz w:val="22"/>
                <w:szCs w:val="22"/>
              </w:rPr>
              <w:t>- Faculty of Political</w:t>
            </w:r>
          </w:p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 Science, 30A </w:t>
            </w:r>
            <w:proofErr w:type="spellStart"/>
            <w:r w:rsidRPr="002073F8">
              <w:rPr>
                <w:sz w:val="22"/>
                <w:szCs w:val="22"/>
              </w:rPr>
              <w:t>Expozitiei</w:t>
            </w:r>
            <w:proofErr w:type="spellEnd"/>
            <w:r w:rsidRPr="002073F8">
              <w:rPr>
                <w:sz w:val="22"/>
                <w:szCs w:val="22"/>
              </w:rPr>
              <w:t xml:space="preserve"> </w:t>
            </w:r>
            <w:proofErr w:type="spellStart"/>
            <w:r w:rsidRPr="002073F8">
              <w:rPr>
                <w:sz w:val="22"/>
                <w:szCs w:val="22"/>
              </w:rPr>
              <w:t>Bv</w:t>
            </w:r>
            <w:proofErr w:type="spellEnd"/>
            <w:r w:rsidRPr="002073F8">
              <w:rPr>
                <w:sz w:val="22"/>
                <w:szCs w:val="22"/>
              </w:rPr>
              <w:t>.., Bucharest</w:t>
            </w:r>
          </w:p>
        </w:tc>
      </w:tr>
      <w:tr w:rsidR="00CF7D6D" w:rsidRPr="002073F8" w:rsidTr="00CF7D6D">
        <w:trPr>
          <w:cantSplit/>
          <w:trHeight w:val="41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 Higher  education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B82F5C" w:rsidRPr="002073F8" w:rsidRDefault="00B82F5C" w:rsidP="00D31482">
            <w:pPr>
              <w:pStyle w:val="CVNormal"/>
              <w:rPr>
                <w:sz w:val="22"/>
                <w:szCs w:val="22"/>
                <w:lang w:eastAsia="ro-RO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B82F5C" w:rsidRPr="002073F8" w:rsidRDefault="008E6390" w:rsidP="00494583">
            <w:pPr>
              <w:pStyle w:val="CVMajor-FirstLine"/>
              <w:spacing w:before="0"/>
              <w:rPr>
                <w:sz w:val="22"/>
                <w:szCs w:val="22"/>
                <w:lang w:eastAsia="ro-RO"/>
              </w:rPr>
            </w:pPr>
            <w:r w:rsidRPr="002073F8">
              <w:rPr>
                <w:sz w:val="22"/>
                <w:szCs w:val="22"/>
                <w:lang w:eastAsia="ro-RO"/>
              </w:rPr>
              <w:t>2000-2005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</w:tcPr>
          <w:p w:rsidR="00B82F5C" w:rsidRPr="002073F8" w:rsidRDefault="008E6390" w:rsidP="00494583">
            <w:pPr>
              <w:pStyle w:val="CVNormal"/>
              <w:rPr>
                <w:b/>
                <w:sz w:val="22"/>
                <w:szCs w:val="22"/>
                <w:lang w:eastAsia="ro-RO"/>
              </w:rPr>
            </w:pPr>
            <w:r w:rsidRPr="002073F8">
              <w:rPr>
                <w:sz w:val="22"/>
                <w:szCs w:val="22"/>
              </w:rPr>
              <w:t>Lecturer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Teaching, Educational activities, courses in political science, research activities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lastRenderedPageBreak/>
              <w:t>Name and address of employer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National School of Political Studies and Public </w:t>
            </w:r>
            <w:proofErr w:type="spellStart"/>
            <w:r w:rsidRPr="002073F8">
              <w:rPr>
                <w:sz w:val="22"/>
                <w:szCs w:val="22"/>
              </w:rPr>
              <w:t>Admistration</w:t>
            </w:r>
            <w:proofErr w:type="spellEnd"/>
            <w:r w:rsidRPr="002073F8">
              <w:rPr>
                <w:sz w:val="22"/>
                <w:szCs w:val="22"/>
              </w:rPr>
              <w:t xml:space="preserve">- Faculty of Political Science, 30A </w:t>
            </w:r>
            <w:proofErr w:type="spellStart"/>
            <w:r w:rsidRPr="002073F8">
              <w:rPr>
                <w:sz w:val="22"/>
                <w:szCs w:val="22"/>
              </w:rPr>
              <w:t>Expozitiei</w:t>
            </w:r>
            <w:proofErr w:type="spellEnd"/>
            <w:r w:rsidRPr="002073F8">
              <w:rPr>
                <w:sz w:val="22"/>
                <w:szCs w:val="22"/>
              </w:rPr>
              <w:t xml:space="preserve"> </w:t>
            </w:r>
            <w:proofErr w:type="spellStart"/>
            <w:r w:rsidRPr="002073F8">
              <w:rPr>
                <w:sz w:val="22"/>
                <w:szCs w:val="22"/>
              </w:rPr>
              <w:t>Bv</w:t>
            </w:r>
            <w:proofErr w:type="spellEnd"/>
            <w:r w:rsidRPr="002073F8">
              <w:rPr>
                <w:sz w:val="22"/>
                <w:szCs w:val="22"/>
              </w:rPr>
              <w:t>.., Bucharest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Higher  education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B82F5C" w:rsidRPr="002073F8" w:rsidRDefault="00B82F5C" w:rsidP="00D31482">
            <w:pPr>
              <w:pStyle w:val="CVNormal"/>
              <w:rPr>
                <w:rStyle w:val="hps"/>
                <w:sz w:val="22"/>
                <w:szCs w:val="22"/>
              </w:rPr>
            </w:pP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C57C27" w:rsidRPr="002073F8" w:rsidRDefault="008E6390" w:rsidP="00D31482">
            <w:pPr>
              <w:pStyle w:val="CVNormal"/>
            </w:pPr>
            <w:r w:rsidRPr="002073F8">
              <w:rPr>
                <w:b/>
                <w:sz w:val="22"/>
                <w:szCs w:val="22"/>
              </w:rPr>
              <w:t>2005-</w:t>
            </w:r>
            <w:r w:rsidR="00FD3D48">
              <w:rPr>
                <w:b/>
                <w:sz w:val="22"/>
                <w:szCs w:val="22"/>
              </w:rPr>
              <w:t xml:space="preserve">2019 </w:t>
            </w:r>
            <w:r w:rsidR="00CF7D6D" w:rsidRPr="002073F8">
              <w:rPr>
                <w:b/>
                <w:sz w:val="22"/>
                <w:szCs w:val="22"/>
              </w:rPr>
              <w:t>(from 2013 Vice Dean at Political Sciences Faculty- SNSPA)</w:t>
            </w:r>
            <w:r w:rsidR="00C57C27" w:rsidRPr="002073F8">
              <w:t xml:space="preserve"> </w:t>
            </w:r>
          </w:p>
          <w:p w:rsidR="00B82F5C" w:rsidRPr="002073F8" w:rsidRDefault="00C57C27" w:rsidP="00D31482">
            <w:pPr>
              <w:pStyle w:val="CVNormal"/>
              <w:rPr>
                <w:rStyle w:val="hps"/>
                <w:b/>
                <w:sz w:val="22"/>
                <w:szCs w:val="22"/>
              </w:rPr>
            </w:pPr>
            <w:r w:rsidRPr="002073F8">
              <w:rPr>
                <w:b/>
                <w:sz w:val="22"/>
                <w:szCs w:val="22"/>
              </w:rPr>
              <w:t xml:space="preserve">(from 2015 PhD Coordinator, Professor </w:t>
            </w:r>
            <w:proofErr w:type="spellStart"/>
            <w:r w:rsidRPr="002073F8">
              <w:rPr>
                <w:b/>
                <w:sz w:val="22"/>
                <w:szCs w:val="22"/>
              </w:rPr>
              <w:t>Habilitat</w:t>
            </w:r>
            <w:proofErr w:type="spellEnd"/>
            <w:r w:rsidRPr="002073F8">
              <w:rPr>
                <w:b/>
                <w:sz w:val="22"/>
                <w:szCs w:val="22"/>
              </w:rPr>
              <w:t xml:space="preserve"> in Political Sciences)</w:t>
            </w:r>
          </w:p>
        </w:tc>
      </w:tr>
      <w:tr w:rsidR="00A21DB9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B82F5C" w:rsidRPr="002073F8" w:rsidRDefault="00B82F5C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</w:tcPr>
          <w:p w:rsidR="00B82F5C" w:rsidRPr="002073F8" w:rsidRDefault="008E6390" w:rsidP="00D31482">
            <w:pPr>
              <w:pStyle w:val="CVNormal"/>
              <w:rPr>
                <w:rStyle w:val="hps"/>
                <w:b/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Teaching Professor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Teaching, Educational activities, courses in political science, research activities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National School of Political Studies and Public </w:t>
            </w:r>
            <w:proofErr w:type="spellStart"/>
            <w:r w:rsidRPr="002073F8">
              <w:rPr>
                <w:sz w:val="22"/>
                <w:szCs w:val="22"/>
              </w:rPr>
              <w:t>Admistration</w:t>
            </w:r>
            <w:proofErr w:type="spellEnd"/>
            <w:r w:rsidRPr="002073F8">
              <w:rPr>
                <w:sz w:val="22"/>
                <w:szCs w:val="22"/>
              </w:rPr>
              <w:t xml:space="preserve">- Faculty of Political Science, 30A </w:t>
            </w:r>
            <w:proofErr w:type="spellStart"/>
            <w:r w:rsidRPr="002073F8">
              <w:rPr>
                <w:sz w:val="22"/>
                <w:szCs w:val="22"/>
              </w:rPr>
              <w:t>Expozitiei</w:t>
            </w:r>
            <w:proofErr w:type="spellEnd"/>
            <w:r w:rsidRPr="002073F8">
              <w:rPr>
                <w:sz w:val="22"/>
                <w:szCs w:val="22"/>
              </w:rPr>
              <w:t xml:space="preserve"> </w:t>
            </w:r>
            <w:proofErr w:type="spellStart"/>
            <w:r w:rsidRPr="002073F8">
              <w:rPr>
                <w:sz w:val="22"/>
                <w:szCs w:val="22"/>
              </w:rPr>
              <w:t>Bv</w:t>
            </w:r>
            <w:proofErr w:type="spellEnd"/>
            <w:r w:rsidRPr="002073F8">
              <w:rPr>
                <w:sz w:val="22"/>
                <w:szCs w:val="22"/>
              </w:rPr>
              <w:t>., Bucharest</w:t>
            </w:r>
          </w:p>
        </w:tc>
      </w:tr>
      <w:tr w:rsidR="00CF7D6D" w:rsidRPr="002073F8" w:rsidTr="00A8278A">
        <w:trPr>
          <w:cantSplit/>
          <w:trHeight w:val="37"/>
        </w:trPr>
        <w:tc>
          <w:tcPr>
            <w:tcW w:w="3239" w:type="dxa"/>
            <w:gridSpan w:val="2"/>
          </w:tcPr>
          <w:p w:rsidR="00CF7D6D" w:rsidRPr="002073F8" w:rsidRDefault="00CF7D6D" w:rsidP="00752205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CF7D6D" w:rsidRPr="002073F8" w:rsidRDefault="00CF7D6D" w:rsidP="0075220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CF7D6D" w:rsidRPr="002073F8" w:rsidRDefault="00CF7D6D" w:rsidP="00E8076F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Higher  education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423E8A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4D4082">
            <w:pPr>
              <w:pStyle w:val="CVNormal"/>
              <w:rPr>
                <w:rStyle w:val="hps"/>
                <w:b/>
                <w:sz w:val="22"/>
                <w:szCs w:val="22"/>
              </w:rPr>
            </w:pPr>
            <w:r w:rsidRPr="002073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2073F8">
              <w:rPr>
                <w:b/>
                <w:sz w:val="22"/>
                <w:szCs w:val="22"/>
              </w:rPr>
              <w:t xml:space="preserve">-present </w:t>
            </w:r>
            <w:r>
              <w:rPr>
                <w:b/>
                <w:sz w:val="22"/>
                <w:szCs w:val="22"/>
              </w:rPr>
              <w:t xml:space="preserve">– full professor </w:t>
            </w:r>
          </w:p>
          <w:p w:rsidR="004D4082" w:rsidRPr="002073F8" w:rsidRDefault="004D4082" w:rsidP="00423E8A">
            <w:pPr>
              <w:pStyle w:val="CVNormal"/>
              <w:rPr>
                <w:rStyle w:val="hps"/>
                <w:b/>
                <w:sz w:val="22"/>
                <w:szCs w:val="22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423E8A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423E8A">
            <w:pPr>
              <w:pStyle w:val="CVNormal"/>
              <w:rPr>
                <w:rStyle w:val="hps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</w:t>
            </w:r>
            <w:r w:rsidRPr="002073F8">
              <w:rPr>
                <w:sz w:val="22"/>
                <w:szCs w:val="22"/>
              </w:rPr>
              <w:t>Professor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423E8A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423E8A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Teaching, Educational activities, courses in political science, research activities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423E8A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423E8A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National School of Political Studies and Public </w:t>
            </w:r>
            <w:proofErr w:type="spellStart"/>
            <w:r w:rsidRPr="002073F8">
              <w:rPr>
                <w:sz w:val="22"/>
                <w:szCs w:val="22"/>
              </w:rPr>
              <w:t>Admistration</w:t>
            </w:r>
            <w:proofErr w:type="spellEnd"/>
            <w:r w:rsidRPr="002073F8">
              <w:rPr>
                <w:sz w:val="22"/>
                <w:szCs w:val="22"/>
              </w:rPr>
              <w:t xml:space="preserve">- Faculty of Political Science, 30A </w:t>
            </w:r>
            <w:proofErr w:type="spellStart"/>
            <w:r w:rsidRPr="002073F8">
              <w:rPr>
                <w:sz w:val="22"/>
                <w:szCs w:val="22"/>
              </w:rPr>
              <w:t>Expozitiei</w:t>
            </w:r>
            <w:proofErr w:type="spellEnd"/>
            <w:r w:rsidRPr="002073F8">
              <w:rPr>
                <w:sz w:val="22"/>
                <w:szCs w:val="22"/>
              </w:rPr>
              <w:t xml:space="preserve"> </w:t>
            </w:r>
            <w:proofErr w:type="spellStart"/>
            <w:r w:rsidRPr="002073F8">
              <w:rPr>
                <w:sz w:val="22"/>
                <w:szCs w:val="22"/>
              </w:rPr>
              <w:t>Bv</w:t>
            </w:r>
            <w:proofErr w:type="spellEnd"/>
            <w:r w:rsidRPr="002073F8">
              <w:rPr>
                <w:sz w:val="22"/>
                <w:szCs w:val="22"/>
              </w:rPr>
              <w:t>., Bucharest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423E8A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Type of business or sector</w:t>
            </w:r>
          </w:p>
          <w:p w:rsidR="004D4082" w:rsidRPr="002073F8" w:rsidRDefault="004D4082" w:rsidP="00423E8A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 w:rsidP="00423E8A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Higher  education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2E47A5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ISCED 5</w:t>
            </w:r>
          </w:p>
          <w:p w:rsidR="00C24AE0" w:rsidRDefault="00C24AE0">
            <w:pPr>
              <w:pStyle w:val="CVSpacer"/>
              <w:rPr>
                <w:sz w:val="22"/>
                <w:szCs w:val="22"/>
                <w:lang w:val="en-GB"/>
              </w:rPr>
            </w:pPr>
          </w:p>
          <w:p w:rsidR="00C24AE0" w:rsidRPr="002073F8" w:rsidRDefault="00C24AE0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91760D">
            <w:pPr>
              <w:rPr>
                <w:b/>
                <w:sz w:val="22"/>
                <w:szCs w:val="22"/>
              </w:rPr>
            </w:pPr>
            <w:r w:rsidRPr="002073F8">
              <w:rPr>
                <w:b/>
                <w:sz w:val="22"/>
                <w:szCs w:val="22"/>
              </w:rPr>
              <w:t>1994-1995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DD5827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MA in Philosophy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Principal subjects/occupational skills covered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91760D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Philosophy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Name and type of organisation providing education and training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2E47A5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Faculty of Philosophy, University of Bucharest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3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91760D">
            <w:pPr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ISCED 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b/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  <w:lang w:val="en-GB"/>
              </w:rPr>
              <w:t>1994-1996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FF5A3C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 xml:space="preserve">Postgraduate programme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Principal subjects/occupational skills covered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Political Sciences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Name and type of </w:t>
            </w:r>
            <w:proofErr w:type="spellStart"/>
            <w:r w:rsidRPr="002073F8">
              <w:rPr>
                <w:sz w:val="22"/>
                <w:szCs w:val="22"/>
              </w:rPr>
              <w:t>organisation</w:t>
            </w:r>
            <w:proofErr w:type="spellEnd"/>
            <w:r w:rsidRPr="002073F8">
              <w:rPr>
                <w:sz w:val="22"/>
                <w:szCs w:val="22"/>
              </w:rPr>
              <w:t xml:space="preserve"> providing education and training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FF5A3C">
            <w:pPr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Faculty of Political Sciences, National School of Political Studies and Public Administration, Bucharest</w:t>
            </w:r>
          </w:p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ISCED 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b/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  <w:lang w:val="en-GB"/>
              </w:rPr>
              <w:t>1996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Political and Economic Studies (HEP),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Principal subjects/occupational skills covered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Political and Economic Studies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lastRenderedPageBreak/>
              <w:t xml:space="preserve">Name and type of </w:t>
            </w:r>
            <w:proofErr w:type="spellStart"/>
            <w:r w:rsidRPr="002073F8">
              <w:rPr>
                <w:sz w:val="22"/>
                <w:szCs w:val="22"/>
              </w:rPr>
              <w:t>organisation</w:t>
            </w:r>
            <w:proofErr w:type="spellEnd"/>
            <w:r w:rsidRPr="002073F8">
              <w:rPr>
                <w:sz w:val="22"/>
                <w:szCs w:val="22"/>
              </w:rPr>
              <w:t xml:space="preserve"> providing education and training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FF5A3C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Central European  University, Budapest, Hungary</w:t>
            </w:r>
          </w:p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D5827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ISCED 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b/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  <w:lang w:val="en-GB"/>
              </w:rPr>
              <w:t>2003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FF5A3C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PhD in Political Sciences</w:t>
            </w:r>
            <w:r w:rsidRPr="002073F8">
              <w:rPr>
                <w:sz w:val="22"/>
                <w:szCs w:val="22"/>
                <w:lang w:val="en-GB"/>
              </w:rPr>
              <w:tab/>
            </w:r>
            <w:r w:rsidRPr="002073F8">
              <w:rPr>
                <w:sz w:val="22"/>
                <w:szCs w:val="22"/>
                <w:lang w:val="en-GB"/>
              </w:rPr>
              <w:tab/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Principal subjects/occupational skills covered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 xml:space="preserve">Political Sciences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Name and type of </w:t>
            </w:r>
            <w:proofErr w:type="spellStart"/>
            <w:r w:rsidRPr="002073F8">
              <w:rPr>
                <w:sz w:val="22"/>
                <w:szCs w:val="22"/>
              </w:rPr>
              <w:t>organisation</w:t>
            </w:r>
            <w:proofErr w:type="spellEnd"/>
            <w:r w:rsidRPr="002073F8">
              <w:rPr>
                <w:sz w:val="22"/>
                <w:szCs w:val="22"/>
              </w:rPr>
              <w:t xml:space="preserve"> providing education and training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 xml:space="preserve">University Al I </w:t>
            </w:r>
            <w:proofErr w:type="spellStart"/>
            <w:r w:rsidRPr="002073F8">
              <w:rPr>
                <w:sz w:val="22"/>
                <w:szCs w:val="22"/>
                <w:lang w:val="en-GB"/>
              </w:rPr>
              <w:t>Cuza</w:t>
            </w:r>
            <w:proofErr w:type="spellEnd"/>
            <w:r w:rsidRPr="002073F8">
              <w:rPr>
                <w:sz w:val="22"/>
                <w:szCs w:val="22"/>
                <w:lang w:val="en-GB"/>
              </w:rPr>
              <w:t xml:space="preserve"> Iasi, Political Sciences Department with the Thesis </w:t>
            </w:r>
            <w:proofErr w:type="spellStart"/>
            <w:r w:rsidRPr="002073F8">
              <w:rPr>
                <w:sz w:val="22"/>
                <w:szCs w:val="22"/>
                <w:lang w:val="en-GB"/>
              </w:rPr>
              <w:t>Communitarianism</w:t>
            </w:r>
            <w:proofErr w:type="spellEnd"/>
            <w:r w:rsidRPr="002073F8">
              <w:rPr>
                <w:sz w:val="22"/>
                <w:szCs w:val="22"/>
                <w:lang w:val="en-GB"/>
              </w:rPr>
              <w:t xml:space="preserve"> as a Contemporary Political Theory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ISCED 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pStyle w:val="CVSpacer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Dates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b/>
                <w:sz w:val="22"/>
                <w:szCs w:val="22"/>
                <w:lang w:val="en-GB"/>
              </w:rPr>
            </w:pPr>
            <w:r w:rsidRPr="002073F8">
              <w:rPr>
                <w:b/>
                <w:sz w:val="22"/>
                <w:szCs w:val="22"/>
                <w:lang w:val="en-GB"/>
              </w:rPr>
              <w:t>2003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B6464E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Fulbright Fellow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Principal subjects/occupational skills covered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Political Sciences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 xml:space="preserve">Name and type of </w:t>
            </w:r>
            <w:proofErr w:type="spellStart"/>
            <w:r w:rsidRPr="002073F8">
              <w:rPr>
                <w:sz w:val="22"/>
                <w:szCs w:val="22"/>
              </w:rPr>
              <w:t>organisation</w:t>
            </w:r>
            <w:proofErr w:type="spellEnd"/>
            <w:r w:rsidRPr="002073F8">
              <w:rPr>
                <w:sz w:val="22"/>
                <w:szCs w:val="22"/>
              </w:rPr>
              <w:t xml:space="preserve"> providing education and training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City University of New York, New York ,SUA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FF5A3C">
            <w:pPr>
              <w:jc w:val="right"/>
              <w:rPr>
                <w:sz w:val="22"/>
                <w:szCs w:val="22"/>
              </w:rPr>
            </w:pPr>
            <w:r w:rsidRPr="002073F8">
              <w:rPr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  <w:r w:rsidRPr="002073F8">
              <w:rPr>
                <w:sz w:val="22"/>
                <w:szCs w:val="22"/>
                <w:lang w:val="en-GB"/>
              </w:rPr>
              <w:t>ISCED 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Mother tongue(s)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2073F8">
              <w:rPr>
                <w:lang w:val="en-GB"/>
              </w:rPr>
              <w:t>Romanian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Other language(s)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8B1EFA">
            <w:pPr>
              <w:pStyle w:val="CVMedium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 xml:space="preserve">English,  </w:t>
            </w:r>
            <w:proofErr w:type="spellStart"/>
            <w:r w:rsidRPr="002073F8">
              <w:rPr>
                <w:lang w:val="en-GB"/>
              </w:rPr>
              <w:t>french</w:t>
            </w:r>
            <w:proofErr w:type="spellEnd"/>
            <w:r w:rsidRPr="002073F8">
              <w:rPr>
                <w:lang w:val="en-GB"/>
              </w:rPr>
              <w:t xml:space="preserve">,  </w:t>
            </w:r>
          </w:p>
        </w:tc>
      </w:tr>
      <w:tr w:rsidR="004D4082" w:rsidRPr="002073F8" w:rsidTr="00B60D28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"/>
              <w:rPr>
                <w:lang w:val="en-GB"/>
              </w:rPr>
            </w:pPr>
            <w:r w:rsidRPr="002073F8">
              <w:rPr>
                <w:lang w:val="en-GB"/>
              </w:rPr>
              <w:t>Self-assessment</w:t>
            </w:r>
          </w:p>
        </w:tc>
        <w:tc>
          <w:tcPr>
            <w:tcW w:w="146" w:type="dxa"/>
          </w:tcPr>
          <w:p w:rsidR="004D4082" w:rsidRPr="002073F8" w:rsidRDefault="004D4082">
            <w:pPr>
              <w:pStyle w:val="CVNormal"/>
              <w:rPr>
                <w:lang w:val="en-GB"/>
              </w:rPr>
            </w:pPr>
          </w:p>
        </w:tc>
        <w:tc>
          <w:tcPr>
            <w:tcW w:w="3122" w:type="dxa"/>
            <w:gridSpan w:val="5"/>
          </w:tcPr>
          <w:p w:rsidR="004D4082" w:rsidRPr="002073F8" w:rsidRDefault="004D4082">
            <w:pPr>
              <w:pStyle w:val="LevelAssessment-Heading1"/>
              <w:rPr>
                <w:lang w:val="en-GB"/>
              </w:rPr>
            </w:pPr>
            <w:r w:rsidRPr="002073F8">
              <w:rPr>
                <w:lang w:val="en-GB"/>
              </w:rPr>
              <w:t>Understanding</w:t>
            </w:r>
          </w:p>
        </w:tc>
        <w:tc>
          <w:tcPr>
            <w:tcW w:w="3122" w:type="dxa"/>
            <w:gridSpan w:val="5"/>
          </w:tcPr>
          <w:p w:rsidR="004D4082" w:rsidRPr="002073F8" w:rsidRDefault="004D4082">
            <w:pPr>
              <w:pStyle w:val="LevelAssessment-Heading1"/>
              <w:rPr>
                <w:lang w:val="en-GB"/>
              </w:rPr>
            </w:pPr>
            <w:r w:rsidRPr="002073F8">
              <w:rPr>
                <w:lang w:val="en-GB"/>
              </w:rPr>
              <w:t>Speaking</w:t>
            </w:r>
          </w:p>
        </w:tc>
        <w:tc>
          <w:tcPr>
            <w:tcW w:w="1565" w:type="dxa"/>
            <w:gridSpan w:val="2"/>
          </w:tcPr>
          <w:p w:rsidR="004D4082" w:rsidRPr="002073F8" w:rsidRDefault="004D4082">
            <w:pPr>
              <w:pStyle w:val="LevelAssessment-Heading1"/>
              <w:rPr>
                <w:lang w:val="en-GB"/>
              </w:rPr>
            </w:pPr>
            <w:r w:rsidRPr="002073F8">
              <w:rPr>
                <w:lang w:val="en-GB"/>
              </w:rPr>
              <w:t>Writing</w:t>
            </w:r>
          </w:p>
        </w:tc>
      </w:tr>
      <w:tr w:rsidR="004D4082" w:rsidRPr="002073F8" w:rsidTr="00B60D28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Level"/>
              <w:rPr>
                <w:lang w:val="en-GB"/>
              </w:rPr>
            </w:pPr>
            <w:r w:rsidRPr="002073F8">
              <w:rPr>
                <w:lang w:val="en-GB"/>
              </w:rPr>
              <w:t>European level (*)</w:t>
            </w:r>
          </w:p>
        </w:tc>
        <w:tc>
          <w:tcPr>
            <w:tcW w:w="146" w:type="dxa"/>
          </w:tcPr>
          <w:p w:rsidR="004D4082" w:rsidRPr="002073F8" w:rsidRDefault="004D4082">
            <w:pPr>
              <w:pStyle w:val="CVNormal"/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4D4082" w:rsidRPr="002073F8" w:rsidRDefault="004D4082">
            <w:pPr>
              <w:pStyle w:val="LevelAssessment-Heading2"/>
              <w:rPr>
                <w:lang w:val="en-GB"/>
              </w:rPr>
            </w:pPr>
            <w:r w:rsidRPr="002073F8">
              <w:rPr>
                <w:lang w:val="en-GB"/>
              </w:rPr>
              <w:t>Listening</w:t>
            </w:r>
          </w:p>
        </w:tc>
        <w:tc>
          <w:tcPr>
            <w:tcW w:w="1562" w:type="dxa"/>
            <w:gridSpan w:val="3"/>
          </w:tcPr>
          <w:p w:rsidR="004D4082" w:rsidRPr="002073F8" w:rsidRDefault="004D4082">
            <w:pPr>
              <w:pStyle w:val="LevelAssessment-Heading2"/>
              <w:rPr>
                <w:lang w:val="en-GB"/>
              </w:rPr>
            </w:pPr>
            <w:r w:rsidRPr="002073F8">
              <w:rPr>
                <w:lang w:val="en-GB"/>
              </w:rPr>
              <w:t>Reading</w:t>
            </w:r>
          </w:p>
        </w:tc>
        <w:tc>
          <w:tcPr>
            <w:tcW w:w="1559" w:type="dxa"/>
            <w:gridSpan w:val="2"/>
          </w:tcPr>
          <w:p w:rsidR="004D4082" w:rsidRPr="002073F8" w:rsidRDefault="004D4082">
            <w:pPr>
              <w:pStyle w:val="LevelAssessment-Heading2"/>
              <w:rPr>
                <w:lang w:val="en-GB"/>
              </w:rPr>
            </w:pPr>
            <w:r w:rsidRPr="002073F8">
              <w:rPr>
                <w:lang w:val="en-GB"/>
              </w:rPr>
              <w:t>Spoken interaction</w:t>
            </w:r>
          </w:p>
        </w:tc>
        <w:tc>
          <w:tcPr>
            <w:tcW w:w="1563" w:type="dxa"/>
            <w:gridSpan w:val="3"/>
          </w:tcPr>
          <w:p w:rsidR="004D4082" w:rsidRPr="002073F8" w:rsidRDefault="004D4082">
            <w:pPr>
              <w:pStyle w:val="LevelAssessment-Heading2"/>
              <w:rPr>
                <w:lang w:val="en-GB"/>
              </w:rPr>
            </w:pPr>
            <w:r w:rsidRPr="002073F8">
              <w:rPr>
                <w:lang w:val="en-GB"/>
              </w:rPr>
              <w:t>Spoken production</w:t>
            </w:r>
          </w:p>
        </w:tc>
        <w:tc>
          <w:tcPr>
            <w:tcW w:w="1565" w:type="dxa"/>
            <w:gridSpan w:val="2"/>
          </w:tcPr>
          <w:p w:rsidR="004D4082" w:rsidRPr="002073F8" w:rsidRDefault="004D4082">
            <w:pPr>
              <w:pStyle w:val="LevelAssessment-Heading2"/>
              <w:rPr>
                <w:lang w:val="en-GB"/>
              </w:rPr>
            </w:pPr>
          </w:p>
        </w:tc>
      </w:tr>
      <w:tr w:rsidR="004D4082" w:rsidRPr="002073F8" w:rsidTr="00E8076F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Language"/>
              <w:rPr>
                <w:lang w:val="en-GB"/>
              </w:rPr>
            </w:pPr>
            <w:r w:rsidRPr="002073F8">
              <w:rPr>
                <w:lang w:val="en-GB"/>
              </w:rPr>
              <w:t>English</w:t>
            </w:r>
          </w:p>
        </w:tc>
        <w:tc>
          <w:tcPr>
            <w:tcW w:w="146" w:type="dxa"/>
          </w:tcPr>
          <w:p w:rsidR="004D4082" w:rsidRPr="002073F8" w:rsidRDefault="004D4082">
            <w:pPr>
              <w:pStyle w:val="CVNormal"/>
              <w:rPr>
                <w:lang w:val="en-GB"/>
              </w:rPr>
            </w:pPr>
          </w:p>
        </w:tc>
        <w:tc>
          <w:tcPr>
            <w:tcW w:w="294" w:type="dxa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4D4082" w:rsidRPr="002073F8" w:rsidRDefault="004D4082">
            <w:pPr>
              <w:pStyle w:val="LevelAssessment-Description"/>
              <w:rPr>
                <w:lang w:val="en-GB"/>
              </w:rPr>
            </w:pPr>
            <w:r w:rsidRPr="002073F8">
              <w:rPr>
                <w:lang w:val="en-GB"/>
              </w:rPr>
              <w:t>Proficient user</w:t>
            </w:r>
          </w:p>
        </w:tc>
        <w:tc>
          <w:tcPr>
            <w:tcW w:w="294" w:type="dxa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68" w:type="dxa"/>
            <w:gridSpan w:val="2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3" w:type="dxa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66" w:type="dxa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4" w:type="dxa"/>
            <w:gridSpan w:val="2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69" w:type="dxa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2" w:type="dxa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73" w:type="dxa"/>
          </w:tcPr>
          <w:p w:rsidR="004D4082" w:rsidRPr="002073F8" w:rsidRDefault="004D4082">
            <w:r w:rsidRPr="002073F8">
              <w:t>Proficient user</w:t>
            </w:r>
          </w:p>
        </w:tc>
      </w:tr>
      <w:tr w:rsidR="004D4082" w:rsidRPr="002073F8" w:rsidTr="00E8076F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Language"/>
              <w:rPr>
                <w:lang w:val="en-GB"/>
              </w:rPr>
            </w:pPr>
            <w:r w:rsidRPr="002073F8">
              <w:rPr>
                <w:lang w:val="en-GB"/>
              </w:rPr>
              <w:t>French</w:t>
            </w:r>
          </w:p>
        </w:tc>
        <w:tc>
          <w:tcPr>
            <w:tcW w:w="146" w:type="dxa"/>
          </w:tcPr>
          <w:p w:rsidR="004D4082" w:rsidRPr="002073F8" w:rsidRDefault="004D4082">
            <w:pPr>
              <w:pStyle w:val="CVNormal"/>
              <w:rPr>
                <w:lang w:val="en-GB"/>
              </w:rPr>
            </w:pPr>
          </w:p>
        </w:tc>
        <w:tc>
          <w:tcPr>
            <w:tcW w:w="294" w:type="dxa"/>
            <w:vAlign w:val="center"/>
          </w:tcPr>
          <w:p w:rsidR="004D4082" w:rsidRPr="002073F8" w:rsidRDefault="004D4082">
            <w:pPr>
              <w:pStyle w:val="LevelAssessment-Code"/>
              <w:rPr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4D4082" w:rsidRPr="002073F8" w:rsidRDefault="004D4082" w:rsidP="00752205">
            <w:pPr>
              <w:pStyle w:val="LevelAssessment-Description"/>
              <w:rPr>
                <w:lang w:val="en-GB"/>
              </w:rPr>
            </w:pPr>
            <w:r w:rsidRPr="002073F8">
              <w:rPr>
                <w:lang w:val="en-GB"/>
              </w:rPr>
              <w:t>Proficient user</w:t>
            </w:r>
          </w:p>
        </w:tc>
        <w:tc>
          <w:tcPr>
            <w:tcW w:w="294" w:type="dxa"/>
            <w:vAlign w:val="center"/>
          </w:tcPr>
          <w:p w:rsidR="004D4082" w:rsidRPr="002073F8" w:rsidRDefault="004D4082" w:rsidP="00752205">
            <w:pPr>
              <w:pStyle w:val="LevelAssessment-Code"/>
              <w:rPr>
                <w:lang w:val="en-GB"/>
              </w:rPr>
            </w:pPr>
          </w:p>
        </w:tc>
        <w:tc>
          <w:tcPr>
            <w:tcW w:w="1268" w:type="dxa"/>
            <w:gridSpan w:val="2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3" w:type="dxa"/>
            <w:vAlign w:val="center"/>
          </w:tcPr>
          <w:p w:rsidR="004D4082" w:rsidRPr="002073F8" w:rsidRDefault="004D4082" w:rsidP="00752205">
            <w:pPr>
              <w:pStyle w:val="LevelAssessment-Code"/>
              <w:rPr>
                <w:lang w:val="en-GB"/>
              </w:rPr>
            </w:pPr>
          </w:p>
        </w:tc>
        <w:tc>
          <w:tcPr>
            <w:tcW w:w="1266" w:type="dxa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4" w:type="dxa"/>
            <w:gridSpan w:val="2"/>
            <w:vAlign w:val="center"/>
          </w:tcPr>
          <w:p w:rsidR="004D4082" w:rsidRPr="002073F8" w:rsidRDefault="004D4082" w:rsidP="00752205">
            <w:pPr>
              <w:pStyle w:val="LevelAssessment-Code"/>
              <w:rPr>
                <w:lang w:val="en-GB"/>
              </w:rPr>
            </w:pPr>
          </w:p>
        </w:tc>
        <w:tc>
          <w:tcPr>
            <w:tcW w:w="1269" w:type="dxa"/>
          </w:tcPr>
          <w:p w:rsidR="004D4082" w:rsidRPr="002073F8" w:rsidRDefault="004D4082">
            <w:r w:rsidRPr="002073F8">
              <w:t>Proficient user</w:t>
            </w:r>
          </w:p>
        </w:tc>
        <w:tc>
          <w:tcPr>
            <w:tcW w:w="292" w:type="dxa"/>
            <w:vAlign w:val="center"/>
          </w:tcPr>
          <w:p w:rsidR="004D4082" w:rsidRPr="002073F8" w:rsidRDefault="004D4082" w:rsidP="00752205">
            <w:pPr>
              <w:pStyle w:val="LevelAssessment-Code"/>
              <w:rPr>
                <w:lang w:val="en-GB"/>
              </w:rPr>
            </w:pPr>
          </w:p>
        </w:tc>
        <w:tc>
          <w:tcPr>
            <w:tcW w:w="1273" w:type="dxa"/>
          </w:tcPr>
          <w:p w:rsidR="004D4082" w:rsidRPr="002073F8" w:rsidRDefault="004D4082">
            <w:r w:rsidRPr="002073F8">
              <w:t>Proficient user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Normal"/>
              <w:rPr>
                <w:lang w:val="en-GB"/>
              </w:rPr>
            </w:pPr>
          </w:p>
        </w:tc>
        <w:tc>
          <w:tcPr>
            <w:tcW w:w="7955" w:type="dxa"/>
            <w:gridSpan w:val="13"/>
            <w:tcMar>
              <w:top w:w="0" w:type="dxa"/>
              <w:bottom w:w="113" w:type="dxa"/>
            </w:tcMar>
          </w:tcPr>
          <w:p w:rsidR="004D4082" w:rsidRPr="002073F8" w:rsidRDefault="004D4082">
            <w:pPr>
              <w:pStyle w:val="LevelAssessment-Note"/>
              <w:rPr>
                <w:lang w:val="en-GB"/>
              </w:rPr>
            </w:pPr>
            <w:r w:rsidRPr="002073F8">
              <w:rPr>
                <w:lang w:val="en-GB"/>
              </w:rPr>
              <w:t xml:space="preserve">(*) </w:t>
            </w:r>
            <w:hyperlink r:id="rId10" w:history="1">
              <w:r w:rsidRPr="002073F8"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Social skills and competences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Sociable and empathetic, high capacity networking and excellent communication skills.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Organisational skills and competences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Entrepreneur spirit, leadership skills, capacity for synthesis and analysis, decision making capabilities.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2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Driving licence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Normal-FirstLine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Driving license: B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Heading1"/>
              <w:spacing w:before="0"/>
              <w:rPr>
                <w:lang w:val="en-GB"/>
              </w:rPr>
            </w:pPr>
            <w:r w:rsidRPr="002073F8">
              <w:rPr>
                <w:lang w:val="en-GB"/>
              </w:rPr>
              <w:t>Additional information</w:t>
            </w: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  <w:p w:rsidR="004D4082" w:rsidRPr="002073F8" w:rsidRDefault="004D4082" w:rsidP="000E150B">
            <w:pPr>
              <w:pStyle w:val="CVSpacer"/>
              <w:jc w:val="right"/>
              <w:rPr>
                <w:lang w:val="en-GB"/>
              </w:rPr>
            </w:pPr>
            <w:r w:rsidRPr="002073F8">
              <w:rPr>
                <w:sz w:val="24"/>
                <w:szCs w:val="24"/>
              </w:rPr>
              <w:t>Membership</w:t>
            </w:r>
          </w:p>
        </w:tc>
        <w:tc>
          <w:tcPr>
            <w:tcW w:w="7955" w:type="dxa"/>
            <w:gridSpan w:val="13"/>
          </w:tcPr>
          <w:p w:rsidR="004D4082" w:rsidRPr="002073F8" w:rsidRDefault="004D4082" w:rsidP="000E150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073F8">
              <w:rPr>
                <w:sz w:val="24"/>
                <w:szCs w:val="24"/>
                <w:lang w:eastAsia="en-US"/>
              </w:rPr>
              <w:t xml:space="preserve"> </w:t>
            </w:r>
            <w:r w:rsidRPr="000E150B">
              <w:rPr>
                <w:sz w:val="24"/>
                <w:szCs w:val="24"/>
                <w:lang w:eastAsia="en-US"/>
              </w:rPr>
              <w:t>I was chairperson at Romanian Political Science Association from</w:t>
            </w:r>
            <w:r w:rsidRPr="002073F8">
              <w:rPr>
                <w:sz w:val="24"/>
                <w:szCs w:val="24"/>
                <w:lang w:eastAsia="en-US"/>
              </w:rPr>
              <w:t xml:space="preserve"> </w:t>
            </w:r>
            <w:r w:rsidRPr="000E150B">
              <w:rPr>
                <w:sz w:val="24"/>
                <w:szCs w:val="24"/>
                <w:lang w:eastAsia="en-US"/>
              </w:rPr>
              <w:t>2005 to march</w:t>
            </w:r>
          </w:p>
          <w:p w:rsidR="004D4082" w:rsidRPr="002073F8" w:rsidRDefault="004D4082" w:rsidP="000E150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150B">
              <w:rPr>
                <w:sz w:val="24"/>
                <w:szCs w:val="24"/>
                <w:lang w:eastAsia="en-US"/>
              </w:rPr>
              <w:t xml:space="preserve"> 2010. </w:t>
            </w:r>
          </w:p>
          <w:p w:rsidR="004D4082" w:rsidRPr="009965FB" w:rsidRDefault="004D4082" w:rsidP="000E150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E150B">
              <w:rPr>
                <w:sz w:val="24"/>
                <w:szCs w:val="24"/>
                <w:lang w:eastAsia="en-US"/>
              </w:rPr>
              <w:t xml:space="preserve"> Member of </w:t>
            </w:r>
            <w:r w:rsidRPr="009965FB">
              <w:rPr>
                <w:color w:val="000000"/>
                <w:sz w:val="24"/>
                <w:szCs w:val="24"/>
                <w:lang w:eastAsia="en-US"/>
              </w:rPr>
              <w:t>American Political Science Association, no 143081</w:t>
            </w:r>
          </w:p>
          <w:p w:rsidR="004D4082" w:rsidRPr="009965FB" w:rsidRDefault="004D4082" w:rsidP="000E150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965FB">
              <w:rPr>
                <w:color w:val="000000"/>
                <w:sz w:val="24"/>
                <w:szCs w:val="24"/>
                <w:lang w:eastAsia="en-US"/>
              </w:rPr>
              <w:t xml:space="preserve"> Member of International Political Sciences Association from 2012</w:t>
            </w:r>
          </w:p>
          <w:p w:rsidR="004D4082" w:rsidRPr="000E150B" w:rsidRDefault="004D4082" w:rsidP="000E150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65FB">
              <w:rPr>
                <w:color w:val="000000"/>
                <w:sz w:val="24"/>
                <w:szCs w:val="24"/>
              </w:rPr>
              <w:t xml:space="preserve">European University Association member, </w:t>
            </w:r>
            <w:proofErr w:type="spellStart"/>
            <w:r w:rsidRPr="009965FB">
              <w:rPr>
                <w:color w:val="000000"/>
                <w:sz w:val="24"/>
                <w:szCs w:val="24"/>
              </w:rPr>
              <w:t>Buisiness</w:t>
            </w:r>
            <w:proofErr w:type="spellEnd"/>
            <w:r w:rsidRPr="002073F8">
              <w:rPr>
                <w:sz w:val="24"/>
                <w:szCs w:val="24"/>
              </w:rPr>
              <w:t xml:space="preserve"> School of  Administration, Wien - 2004</w:t>
            </w:r>
          </w:p>
          <w:p w:rsidR="004D4082" w:rsidRPr="002073F8" w:rsidRDefault="004D4082" w:rsidP="000E150B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DF5146">
            <w:pPr>
              <w:pStyle w:val="CVSpacer"/>
              <w:jc w:val="right"/>
              <w:rPr>
                <w:lang w:val="en-GB"/>
              </w:rPr>
            </w:pPr>
            <w:r w:rsidRPr="002073F8">
              <w:rPr>
                <w:sz w:val="24"/>
                <w:szCs w:val="24"/>
              </w:rPr>
              <w:t>Distinctions</w:t>
            </w:r>
          </w:p>
        </w:tc>
        <w:tc>
          <w:tcPr>
            <w:tcW w:w="7955" w:type="dxa"/>
            <w:gridSpan w:val="13"/>
          </w:tcPr>
          <w:p w:rsidR="004D4082" w:rsidRPr="009965FB" w:rsidRDefault="004D4082" w:rsidP="00DF5146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965FB">
              <w:rPr>
                <w:color w:val="000000"/>
                <w:sz w:val="24"/>
                <w:szCs w:val="24"/>
                <w:lang w:eastAsia="en-US"/>
              </w:rPr>
              <w:t xml:space="preserve">The most important Teacher, Professor Bologna, title accorded by  ANOSR Romania (National Association of Romanian Students Organizations)  </w:t>
            </w:r>
          </w:p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 w:rsidP="002073F8">
            <w:pPr>
              <w:pStyle w:val="CVSpacer"/>
              <w:jc w:val="right"/>
              <w:rPr>
                <w:sz w:val="24"/>
                <w:szCs w:val="24"/>
                <w:lang w:val="en-GB"/>
              </w:rPr>
            </w:pPr>
            <w:r>
              <w:rPr>
                <w:rStyle w:val="shorttext"/>
                <w:rFonts w:cs="Arial"/>
                <w:color w:val="222222"/>
                <w:sz w:val="24"/>
                <w:szCs w:val="24"/>
              </w:rPr>
              <w:lastRenderedPageBreak/>
              <w:t>C</w:t>
            </w:r>
            <w:r w:rsidRPr="002073F8">
              <w:rPr>
                <w:rStyle w:val="shorttext"/>
                <w:rFonts w:cs="Arial"/>
                <w:color w:val="222222"/>
                <w:sz w:val="24"/>
                <w:szCs w:val="24"/>
              </w:rPr>
              <w:t>ourses and trainings</w:t>
            </w:r>
          </w:p>
        </w:tc>
        <w:tc>
          <w:tcPr>
            <w:tcW w:w="7955" w:type="dxa"/>
            <w:gridSpan w:val="13"/>
          </w:tcPr>
          <w:p w:rsidR="004D4082" w:rsidRPr="00A92F1E" w:rsidRDefault="004D4082" w:rsidP="00A92F1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92F1E">
              <w:rPr>
                <w:sz w:val="24"/>
                <w:szCs w:val="24"/>
                <w:lang w:eastAsia="en-US"/>
              </w:rPr>
              <w:t xml:space="preserve">Open Learning Management Training on </w:t>
            </w:r>
            <w:proofErr w:type="gramStart"/>
            <w:r w:rsidRPr="00A92F1E">
              <w:rPr>
                <w:sz w:val="24"/>
                <w:szCs w:val="24"/>
                <w:lang w:eastAsia="en-US"/>
              </w:rPr>
              <w:t xml:space="preserve">the  </w:t>
            </w:r>
            <w:r w:rsidRPr="00A92F1E">
              <w:rPr>
                <w:sz w:val="24"/>
                <w:szCs w:val="24"/>
                <w:lang w:val="fr-FR" w:eastAsia="en-US"/>
              </w:rPr>
              <w:t>TEMPUS</w:t>
            </w:r>
            <w:proofErr w:type="gramEnd"/>
            <w:r w:rsidRPr="00A92F1E">
              <w:rPr>
                <w:sz w:val="24"/>
                <w:szCs w:val="24"/>
                <w:lang w:val="fr-FR" w:eastAsia="en-US"/>
              </w:rPr>
              <w:t xml:space="preserve"> JEP Programme </w:t>
            </w:r>
            <w:proofErr w:type="spellStart"/>
            <w:r w:rsidRPr="00A92F1E">
              <w:rPr>
                <w:sz w:val="24"/>
                <w:szCs w:val="24"/>
                <w:lang w:val="fr-FR" w:eastAsia="en-US"/>
              </w:rPr>
              <w:t>Universite</w:t>
            </w:r>
            <w:proofErr w:type="spellEnd"/>
            <w:r w:rsidRPr="00A92F1E">
              <w:rPr>
                <w:sz w:val="24"/>
                <w:szCs w:val="24"/>
                <w:lang w:val="fr-FR" w:eastAsia="en-US"/>
              </w:rPr>
              <w:t xml:space="preserve"> des Sciences Humaines </w:t>
            </w:r>
            <w:r w:rsidRPr="00A92F1E">
              <w:rPr>
                <w:sz w:val="24"/>
                <w:szCs w:val="24"/>
                <w:lang w:eastAsia="en-US"/>
              </w:rPr>
              <w:t xml:space="preserve">Strasbourg,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Franţa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. </w:t>
            </w:r>
            <w:r w:rsidRPr="00A92F1E">
              <w:rPr>
                <w:b/>
                <w:sz w:val="24"/>
                <w:szCs w:val="24"/>
                <w:lang w:eastAsia="en-US"/>
              </w:rPr>
              <w:t>(1998)</w:t>
            </w:r>
          </w:p>
          <w:p w:rsidR="004D4082" w:rsidRPr="00A92F1E" w:rsidRDefault="004D4082" w:rsidP="00033696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92F1E">
              <w:rPr>
                <w:sz w:val="24"/>
                <w:szCs w:val="24"/>
                <w:lang w:eastAsia="en-US"/>
              </w:rPr>
              <w:t xml:space="preserve">Training in Public Policies on  SOCRATES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Programme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CESI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L’Ile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de France, Paris </w:t>
            </w:r>
            <w:r w:rsidRPr="00A92F1E">
              <w:rPr>
                <w:b/>
                <w:sz w:val="24"/>
                <w:szCs w:val="24"/>
                <w:lang w:eastAsia="en-US"/>
              </w:rPr>
              <w:t>(1999)</w:t>
            </w:r>
          </w:p>
          <w:p w:rsidR="004D4082" w:rsidRPr="00A92F1E" w:rsidRDefault="004D4082" w:rsidP="00A92F1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92F1E">
              <w:rPr>
                <w:sz w:val="24"/>
                <w:szCs w:val="24"/>
                <w:lang w:eastAsia="en-US"/>
              </w:rPr>
              <w:t xml:space="preserve">Summer School 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Asociazzione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per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Fenomene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Religiosi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, Gender, Society and Religion, Florence, Italia </w:t>
            </w:r>
            <w:r w:rsidRPr="00A92F1E">
              <w:rPr>
                <w:b/>
                <w:sz w:val="24"/>
                <w:szCs w:val="24"/>
                <w:lang w:eastAsia="en-US"/>
              </w:rPr>
              <w:t>(2000)</w:t>
            </w:r>
          </w:p>
          <w:p w:rsidR="004D4082" w:rsidRPr="00A92F1E" w:rsidRDefault="004D4082" w:rsidP="00A92F1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92F1E">
              <w:rPr>
                <w:sz w:val="24"/>
                <w:szCs w:val="24"/>
                <w:lang w:eastAsia="en-US"/>
              </w:rPr>
              <w:t xml:space="preserve">Training in Public Policies on  SOCRATES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Programme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CESI </w:t>
            </w:r>
            <w:proofErr w:type="spellStart"/>
            <w:r w:rsidRPr="00A92F1E">
              <w:rPr>
                <w:sz w:val="24"/>
                <w:szCs w:val="24"/>
                <w:lang w:eastAsia="en-US"/>
              </w:rPr>
              <w:t>L’Ile</w:t>
            </w:r>
            <w:proofErr w:type="spellEnd"/>
            <w:r w:rsidRPr="00A92F1E">
              <w:rPr>
                <w:sz w:val="24"/>
                <w:szCs w:val="24"/>
                <w:lang w:eastAsia="en-US"/>
              </w:rPr>
              <w:t xml:space="preserve"> de France, Paris </w:t>
            </w:r>
            <w:r w:rsidRPr="00A92F1E">
              <w:rPr>
                <w:b/>
                <w:sz w:val="24"/>
                <w:szCs w:val="24"/>
                <w:lang w:eastAsia="en-US"/>
              </w:rPr>
              <w:t>(2001)</w:t>
            </w:r>
          </w:p>
          <w:p w:rsidR="004D4082" w:rsidRPr="00A92F1E" w:rsidRDefault="004D4082" w:rsidP="00A92F1E">
            <w:pPr>
              <w:suppressAutoHyphens w:val="0"/>
              <w:overflowPunct w:val="0"/>
              <w:autoSpaceDE w:val="0"/>
              <w:autoSpaceDN w:val="0"/>
              <w:adjustRightInd w:val="0"/>
              <w:ind w:left="720"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033696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3696">
              <w:rPr>
                <w:b/>
                <w:sz w:val="24"/>
                <w:szCs w:val="24"/>
                <w:lang w:eastAsia="en-US"/>
              </w:rPr>
              <w:t>LIST OF PUBLISHED WORKS</w:t>
            </w:r>
          </w:p>
          <w:p w:rsidR="004D4082" w:rsidRPr="00033696" w:rsidRDefault="004D4082" w:rsidP="00033696">
            <w:pPr>
              <w:pStyle w:val="CVSpacer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946092" w:rsidRDefault="004D4082" w:rsidP="0073723A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Articles in ISI Ranked Journal</w:t>
            </w: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 xml:space="preserve">Ţăranu, Populism as a Democratic Malaise, </w:t>
            </w:r>
            <w:r w:rsidRPr="007F451E">
              <w:rPr>
                <w:rFonts w:eastAsia="Calibri"/>
                <w:i/>
                <w:sz w:val="24"/>
                <w:szCs w:val="24"/>
                <w:lang w:val="ro-RO"/>
              </w:rPr>
              <w:t>European Journal of Science and Theology/vol 8</w:t>
            </w:r>
            <w:r w:rsidRPr="007F451E">
              <w:rPr>
                <w:rFonts w:eastAsia="Calibri"/>
                <w:sz w:val="24"/>
                <w:szCs w:val="24"/>
                <w:lang w:val="ro-RO"/>
              </w:rPr>
              <w:t xml:space="preserve"> suppl 1/2012 ISSN 1841-0464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 xml:space="preserve">Ţăranu A.M., Ţăranu A. The potential of the school for the future. Analysis  of the Romanian school and institutional development strategies. </w:t>
            </w:r>
            <w:r w:rsidRPr="007F451E">
              <w:rPr>
                <w:rFonts w:eastAsia="Calibri"/>
                <w:i/>
                <w:sz w:val="24"/>
                <w:szCs w:val="24"/>
                <w:lang w:val="ro-RO"/>
              </w:rPr>
              <w:t>Review of Research and Social Intervention, vol 36/</w:t>
            </w:r>
            <w:r w:rsidRPr="007F451E">
              <w:rPr>
                <w:rFonts w:eastAsia="Calibri"/>
                <w:sz w:val="24"/>
                <w:szCs w:val="24"/>
                <w:lang w:val="ro-RO"/>
              </w:rPr>
              <w:t>March 2012/ ISSN 1583-3410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 xml:space="preserve">Stanciugelu Ş., Tăranu A. and Rusu I., The communist cultural heritage in the social representations of a postcommunist generation, </w:t>
            </w:r>
            <w:r w:rsidRPr="007F451E">
              <w:rPr>
                <w:rFonts w:eastAsia="Calibri"/>
                <w:i/>
                <w:sz w:val="24"/>
                <w:szCs w:val="24"/>
                <w:lang w:val="ro-RO"/>
              </w:rPr>
              <w:t>Eur. J. Sci.Theol., 9(2) (2013)</w:t>
            </w:r>
            <w:r w:rsidRPr="007F451E">
              <w:rPr>
                <w:rFonts w:eastAsia="Calibri"/>
                <w:sz w:val="24"/>
                <w:szCs w:val="24"/>
                <w:lang w:val="ro-RO"/>
              </w:rPr>
              <w:t xml:space="preserve"> 1-17. ISSN 1841-0464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Stanciugelu Ş., Tăranu A and Rusu I., Toward a Black Sea Community based on Hydrogen Environmental engineering and management journal (Impact Factor: 1.12). 03/2013; 12(No 3):603-608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Țăranu A.M., Țăranu A., The problem of trust in Romanian politics, European Journal of Science and Theology, June 2013 Vol.9 Suppl.2, ISSN 1841-0464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Andrei Taranu, The Symbolism of Populism, Atheneum, Polish Political Studies, Warsaw, 48/2015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Andrei Tăranu,The Mass Migrations and the End of Democratic Europe,European Journal of Transformation Studies, Tbilisi, 4/2016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The European Political Parties and the Legitimacy Crisis, Proceedings of third ACADEMOS Conference, Medimond Italy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after="60"/>
              <w:jc w:val="both"/>
              <w:outlineLvl w:val="2"/>
              <w:rPr>
                <w:sz w:val="24"/>
                <w:szCs w:val="24"/>
              </w:rPr>
            </w:pPr>
            <w:r w:rsidRPr="007F451E">
              <w:rPr>
                <w:color w:val="000000"/>
                <w:sz w:val="24"/>
                <w:szCs w:val="24"/>
                <w:lang w:val="ro-RO" w:eastAsia="ro-RO"/>
              </w:rPr>
              <w:t xml:space="preserve">Credibilidade Social E Coalizões Governamentais Na Construção Institucional E De Governo Na Romênia Pós-Comunista/ Social Trust And Government Coalitions: Institutional Construction And Governance In Post-Communist Romania, </w:t>
            </w:r>
            <w:r w:rsidRPr="007F451E">
              <w:rPr>
                <w:rFonts w:eastAsia="Calibri"/>
                <w:sz w:val="24"/>
                <w:szCs w:val="24"/>
                <w:shd w:val="clear" w:color="auto" w:fill="FFFFFF"/>
                <w:lang w:val="ro-RO"/>
              </w:rPr>
              <w:t>2016,</w:t>
            </w:r>
            <w:r w:rsidRPr="007F451E">
              <w:rPr>
                <w:rFonts w:eastAsia="Calibri"/>
                <w:bCs/>
                <w:sz w:val="24"/>
                <w:szCs w:val="24"/>
                <w:shd w:val="clear" w:color="auto" w:fill="FFFFFF"/>
                <w:lang w:val="ro-RO"/>
              </w:rPr>
              <w:t xml:space="preserve">Vol. </w:t>
            </w:r>
            <w:r w:rsidRPr="007F451E">
              <w:rPr>
                <w:rFonts w:eastAsia="Calibri"/>
                <w:sz w:val="24"/>
                <w:szCs w:val="24"/>
                <w:shd w:val="clear" w:color="auto" w:fill="FFFFFF"/>
                <w:lang w:val="ro-RO"/>
              </w:rPr>
              <w:t>3, Nr.</w:t>
            </w:r>
            <w:r w:rsidRPr="007F451E">
              <w:rPr>
                <w:rFonts w:eastAsia="Calibri"/>
                <w:bCs/>
                <w:sz w:val="24"/>
                <w:szCs w:val="24"/>
                <w:shd w:val="clear" w:color="auto" w:fill="FFFFFF"/>
                <w:lang w:val="ro-RO"/>
              </w:rPr>
              <w:t> 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9965FB">
            <w:pPr>
              <w:shd w:val="clear" w:color="auto" w:fill="FFFFFF"/>
              <w:spacing w:after="6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A.Taranu, Cl Craciun,The Resurrection of the Radical Political Movements, Perspective Politice, nr 1/2015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A.Taranu, C. Pirvulescu, Populism, Nationalism, Extremism: Expressions of antipolics in Europe?, Perspective Politice, vol VI, nr 1, noiembrie 2013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Taranu A, Covaci M. Matrix of a new challenge in Democratizationthrough mathematical Populism Portrait, Applied Mathematics (American Math ’10) January 2010 Harvard University, Cambridge, USA WSEAS Press, ISSN1790/2769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451E">
              <w:rPr>
                <w:rFonts w:eastAsia="Calibri"/>
                <w:sz w:val="24"/>
                <w:szCs w:val="24"/>
                <w:lang w:val="ro-RO"/>
              </w:rPr>
              <w:t>A.Ţăranu, Apostazia Exemplara, Perspective Politice, vol I nr 1. 2009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3723A" w:rsidRDefault="004D4082" w:rsidP="0073723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723A">
              <w:rPr>
                <w:rFonts w:eastAsia="Calibri"/>
                <w:sz w:val="24"/>
                <w:szCs w:val="24"/>
                <w:lang w:val="ro-RO"/>
              </w:rPr>
              <w:t>Ţăranu, Confruntări clientelare, Sfera Politicii, nr 35/feb 1996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73723A" w:rsidRDefault="004D4082" w:rsidP="0073723A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 w:rsidRPr="0073723A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Books</w:t>
            </w:r>
          </w:p>
          <w:p w:rsidR="004D4082" w:rsidRPr="002073F8" w:rsidRDefault="004D4082" w:rsidP="0073723A">
            <w:pPr>
              <w:pStyle w:val="CVSpacer"/>
              <w:jc w:val="cent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946DB9" w:rsidRDefault="004D4082" w:rsidP="0073723A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46DB9">
              <w:rPr>
                <w:rFonts w:eastAsia="Calibri"/>
                <w:sz w:val="24"/>
                <w:szCs w:val="24"/>
                <w:lang w:val="ro-RO"/>
              </w:rPr>
              <w:t>A.Ţăranu ,</w:t>
            </w:r>
            <w:r w:rsidRPr="00946DB9">
              <w:t xml:space="preserve"> </w:t>
            </w:r>
            <w:r w:rsidRPr="00946DB9">
              <w:rPr>
                <w:rFonts w:eastAsia="Calibri"/>
                <w:sz w:val="24"/>
                <w:szCs w:val="24"/>
                <w:lang w:val="ro-RO"/>
              </w:rPr>
              <w:t>Modern and Contemporary Ideologies, Ed. Fundantie Pro, Bucharest Romania 2005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946DB9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46DB9">
              <w:rPr>
                <w:rFonts w:eastAsia="Calibri"/>
                <w:sz w:val="24"/>
                <w:szCs w:val="24"/>
                <w:lang w:val="ro-RO"/>
              </w:rPr>
              <w:t>A.Ţăranu, Communitarianism. The Philosophy of Common Good. ED.ARC, Kisinev, Republic of Modova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946DB9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46DB9">
              <w:rPr>
                <w:rFonts w:eastAsia="Calibri"/>
                <w:sz w:val="24"/>
                <w:szCs w:val="24"/>
                <w:lang w:val="ro-RO"/>
              </w:rPr>
              <w:t>P. Dobrescu. A. Taranu, A. Bargaoanu, Globalization and policies of development. Comunicare.ro 2007 ISBN 978-973-711-125-8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83706D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46DB9">
              <w:rPr>
                <w:rFonts w:eastAsia="Calibri"/>
                <w:sz w:val="24"/>
                <w:szCs w:val="24"/>
                <w:lang w:val="ro-RO"/>
              </w:rPr>
              <w:t>Bargaoanu, R..Pricopie., M.A. Ionescu, A.Taranu. Proceedings of the Education, Research and Innovation. Policies and Strategies in the Age of Globalisation. Comunicare. ro 2008 ISBN 978-973-711-161-6</w:t>
            </w:r>
          </w:p>
          <w:p w:rsidR="004D4082" w:rsidRPr="0083706D" w:rsidRDefault="004D4082" w:rsidP="0083706D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3706D">
              <w:rPr>
                <w:rFonts w:ascii="Times New Roman" w:hAnsi="Times New Roman"/>
                <w:sz w:val="24"/>
                <w:szCs w:val="24"/>
              </w:rPr>
              <w:t xml:space="preserve">Andrei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Țăranu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Ștefan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Stănciugelu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Resursele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Puterii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Statul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Neopatrimonial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>, Ed. Bastion, 2009</w:t>
            </w:r>
          </w:p>
          <w:p w:rsidR="004D4082" w:rsidRPr="0083706D" w:rsidRDefault="004D4082" w:rsidP="0083706D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3706D">
              <w:rPr>
                <w:rFonts w:ascii="Times New Roman" w:hAnsi="Times New Roman"/>
                <w:sz w:val="24"/>
                <w:szCs w:val="24"/>
              </w:rPr>
              <w:t xml:space="preserve">Andrei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Țăranu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Costel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Stavarache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101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Întrebări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Răspunsuri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Doctrina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Populară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 xml:space="preserve">, Ed </w:t>
            </w:r>
            <w:proofErr w:type="spellStart"/>
            <w:r w:rsidRPr="0083706D">
              <w:rPr>
                <w:rFonts w:ascii="Times New Roman" w:hAnsi="Times New Roman"/>
                <w:sz w:val="24"/>
                <w:szCs w:val="24"/>
              </w:rPr>
              <w:t>Tritonic</w:t>
            </w:r>
            <w:proofErr w:type="spellEnd"/>
            <w:r w:rsidRPr="0083706D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5678F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46DB9">
              <w:rPr>
                <w:rFonts w:eastAsia="Calibri"/>
                <w:sz w:val="24"/>
                <w:szCs w:val="24"/>
                <w:lang w:val="ro-RO"/>
              </w:rPr>
              <w:t>Governing for the Future, Interdisciplinary Perspectives for a Sustainable World, MediMond, Bologna, Italy, ISBN 978-88-7587-731-6</w:t>
            </w:r>
          </w:p>
          <w:p w:rsidR="004D4082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The Quality of Democracy in the New Political Era, Andrei </w:t>
            </w:r>
            <w:proofErr w:type="spellStart"/>
            <w:r>
              <w:rPr>
                <w:rFonts w:eastAsia="Calibri"/>
                <w:sz w:val="24"/>
                <w:szCs w:val="24"/>
              </w:rPr>
              <w:t>Taranu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coord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Filordirrito</w:t>
            </w:r>
            <w:proofErr w:type="spellEnd"/>
            <w:r>
              <w:rPr>
                <w:rFonts w:eastAsia="Calibri"/>
                <w:sz w:val="24"/>
                <w:szCs w:val="24"/>
              </w:rPr>
              <w:t>, Bologna, Italy,2017</w:t>
            </w:r>
          </w:p>
          <w:p w:rsidR="004D4082" w:rsidRPr="00946DB9" w:rsidRDefault="004D4082" w:rsidP="0073723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3327E5" w:rsidRDefault="004D4082" w:rsidP="003327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 w:rsidRPr="003327E5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Studies / Chapters in Collective Volumes (Volumes vith ISBN)</w:t>
            </w:r>
          </w:p>
          <w:p w:rsidR="004D4082" w:rsidRPr="002073F8" w:rsidRDefault="004D4082" w:rsidP="003327E5">
            <w:pPr>
              <w:pStyle w:val="CVSpacer"/>
              <w:jc w:val="cent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USSR between developmentalism and totalitarism, in The Fall of Soviet Empire, , editors. Adrian Pop, Constantin Corneanu, Romanian Revolution Institute (ed. Cetatea de Scaun), pp. 85-95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A.Ţăranu. Consideraţii cu privire launele aspecte globale şi locale ale protestelor din Piaţa Universităţii (ianuarie 2012). Ed Paideia. 2012. pag 248 -265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Ţăranu, Th Symbolism of Order in Europe, in Education, Research and Innovation. Policies and Strategies in the Age of Globalization. Comunicare.ro 2008 pag 55-66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Ţăranu, La fin de la troisiemevague? Ou le populisme en tant quee nouvelle provocation de la democratisation. In Globalization and Policies of development Comunicare.ro 2007, pag 193-200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A.Ţăranu, Partidul România Mare: partid fascist sau doar naţionalist? ÎnTentaţia Ideii, Ed. GalaxiaGutemberg, 2004 pag 178 -195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A.M. Ţăranu, M. Marcinschi Călineci, A.Ţăranu, Diversity management. Gender approaches to Guidance and Counseling, in Gender Studies in the Age of Globalization, Addleton Academic Publisher, New York, 2013 pag 28-37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A.Ţăranu, Campania ""mesajului vag"" în Alegeri 2008, Continuitate şi Schimbare. Coord Gheorghe Teodorescu, ed Polirom, 2009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80717" w:rsidRDefault="004D4082" w:rsidP="003327E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0717">
              <w:rPr>
                <w:rFonts w:eastAsia="Calibri"/>
                <w:sz w:val="24"/>
                <w:szCs w:val="24"/>
                <w:lang w:val="ro-RO"/>
              </w:rPr>
              <w:t>A.Ţăranu, Comunitarismul of filosofie a Binelui Comun. În Portret de Grup cu prieteni. Ed Viaţa Creştină, Cluj Napoca,2003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3327E5" w:rsidRDefault="004D4082" w:rsidP="003327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 w:rsidRPr="00B97014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Reviews published in ISI ranked Journals</w:t>
            </w:r>
          </w:p>
          <w:p w:rsidR="004D4082" w:rsidRPr="002073F8" w:rsidRDefault="004D4082" w:rsidP="003327E5">
            <w:pPr>
              <w:pStyle w:val="CVSpacer"/>
              <w:jc w:val="cent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E02424" w:rsidRDefault="004D4082" w:rsidP="00B9701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02424">
              <w:rPr>
                <w:rFonts w:eastAsia="Calibri"/>
                <w:sz w:val="24"/>
                <w:szCs w:val="24"/>
                <w:lang w:val="ro-RO"/>
              </w:rPr>
              <w:t>A.Ţăranu, A.P. Iliescu- Conservatorismul anglo-saxon, Sfera Politicii, nr 23/1994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E02424" w:rsidRDefault="004D4082" w:rsidP="00B9701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02424">
              <w:rPr>
                <w:rFonts w:eastAsia="Calibri"/>
                <w:sz w:val="24"/>
                <w:szCs w:val="24"/>
                <w:lang w:val="ro-RO"/>
              </w:rPr>
              <w:t>Andrei Ţăranu, Vladimir Pasti, România în tranziţie, căderea în viitor. Sfera Politicii nr 33/1996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B97014" w:rsidRDefault="004D4082" w:rsidP="00B9701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C</w:t>
            </w:r>
            <w:r w:rsidRPr="00B97014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 xml:space="preserve">itations in articles/ books / volumes </w:t>
            </w:r>
            <w:r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 xml:space="preserve">ISI </w:t>
            </w:r>
            <w:r w:rsidRPr="00B97014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ranked</w:t>
            </w:r>
          </w:p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F40B2" w:rsidRDefault="004D4082" w:rsidP="00C7187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40B2">
              <w:rPr>
                <w:rFonts w:eastAsia="Calibri"/>
                <w:sz w:val="24"/>
                <w:szCs w:val="24"/>
                <w:lang w:val="ro-RO"/>
              </w:rPr>
              <w:t>The Specific of Professional Education in Social Work Adjusted to Labour Marketplace G Neamţu - Revista de Cercetare şi Intervenţie Socială, 2012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F40B2" w:rsidRDefault="004D4082" w:rsidP="00C7187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40B2">
              <w:rPr>
                <w:rFonts w:eastAsia="Calibri"/>
                <w:sz w:val="24"/>
                <w:szCs w:val="24"/>
                <w:lang w:val="ro-RO"/>
              </w:rPr>
              <w:t xml:space="preserve">The Investigation of the Curricular Preferences of Students from Primary and Preschool PedagogySpecialization.AC Strunga, CM  Bunaiasu - Revista de Cercetare şi Intervenţie Socială, 2013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F40B2" w:rsidRDefault="004D4082" w:rsidP="00C7187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40B2">
              <w:rPr>
                <w:rFonts w:eastAsia="Calibri"/>
                <w:sz w:val="24"/>
                <w:szCs w:val="24"/>
                <w:lang w:val="ro-RO"/>
              </w:rPr>
              <w:t>Religion and Tourism in Slovakiaj Svoboda, J Šalgovičová, A Polakovič - European Journal of Science …, 2013 - ejst.tuiasi.ro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F40B2" w:rsidRDefault="004D4082" w:rsidP="00C7187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40B2">
              <w:rPr>
                <w:rFonts w:eastAsia="Calibri"/>
                <w:sz w:val="24"/>
                <w:szCs w:val="24"/>
                <w:lang w:val="ro-RO"/>
              </w:rPr>
              <w:t>Power, Knowledge and Interests A Threedimensional Model of Good Governance, A. Bulai - European Journal of Science and Theology, 2012 - ejst.tuiasi.ro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AF40B2" w:rsidRDefault="004D4082" w:rsidP="00C7187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40B2">
              <w:rPr>
                <w:rFonts w:eastAsia="Calibri"/>
                <w:sz w:val="24"/>
                <w:szCs w:val="24"/>
                <w:lang w:val="ro-RO"/>
              </w:rPr>
              <w:t>Engineering a good society: the Sociological School of Bucharest national project for building Romania, A. Momoc - European Journal of Science and Theology, 2013 - ejst.tuiasi.ro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C71876" w:rsidRDefault="004D4082" w:rsidP="00C71876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val="ro-RO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P</w:t>
            </w:r>
            <w:r w:rsidRPr="00C71876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articipation in national and international seminars</w:t>
            </w:r>
          </w:p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International Summer School on Religions in Europe,with title Gender, citiyenship in Europe, Florence, Toscana, Italy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2009 ERASMUS coordinators Conference Social Sciences and the mobility of students inside the ERASMUS Program Nicosia Cyprus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2007 Agent based Studies of Social, Economic, and Industrial System, First European PhD Complexitz School, Institute for Scientific Interchange Foundation, Torino, Italy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 xml:space="preserve">2016 European Sociology Association, RN 32, Brussels, "The International Conference  Global Economy and Governance  GEG 2014  10-12 September 2014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2014 Social Trust and Government Coalitions: Institutional Construction and Governance in Post-Communist Romania, IPSA Congress, Montreal Canada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2014 Central Eastern Europe Populism at Populism:a Historiographic category? Florence, Italy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2013 The Impact of National political Parties over local public adminstration, Giornata Internazionale di Studi, Universita degli Studi di Napoli, Federico II, Naples,Italy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2013 The Struggle for Human Rights Implementation in Communist and Post Communist Romania,EU Korea Human Rights and Democratic Transition Dialogue Programme, Seul,Korea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2013 Populism in Central Eastern Europe Urban Cultural Against Racism, Subjective Values Foundation Budapest,Hungary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2012 The Pattern of Populist discourse in Contemporary Europe Madrid IPSA,World Congress of Political Science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2010 Matrix of a new challenge in Democratization through Mathematical Populism Portrait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American Conference on Applied Mathematics (American Math '10) Cambridge, MA, USA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2009 Depasser la democratie formelle: quels changements emergent du monde virtuel? Cerissy sur Salle,Normandie France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Populism in Central Eastern Europe presentetd III rd International Summer School on European Peripheries, 18 -24 July Pecs Hungary, Populism in Central Eastern Europe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The European Political Parties and the Legitimacy Crisis, ACADEMOS 2106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Migratie si nationalism la European identity and Free Movement of persons, Baile Felix, Oradea, Universitatea din Oradea 2005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Populism as a Political Malaise, EJST 2012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C71876" w:rsidRDefault="004D4082" w:rsidP="00C71876">
            <w:pPr>
              <w:pStyle w:val="CVSpacer"/>
              <w:jc w:val="center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0F35AE" w:rsidRDefault="004D4082" w:rsidP="00C7187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35AE">
              <w:rPr>
                <w:rFonts w:eastAsia="Calibri"/>
                <w:sz w:val="24"/>
                <w:szCs w:val="24"/>
                <w:lang w:val="ro-RO"/>
              </w:rPr>
              <w:t>The Problem of Trust in Romanian Politics EJST 2013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C71876" w:rsidRDefault="004D4082" w:rsidP="00C7187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</w:pPr>
            <w:r w:rsidRPr="00C71876">
              <w:rPr>
                <w:rFonts w:eastAsia="Calibri"/>
                <w:b/>
                <w:i/>
                <w:sz w:val="24"/>
                <w:szCs w:val="24"/>
                <w:lang w:val="ro-RO" w:eastAsia="en-US"/>
              </w:rPr>
              <w:t>Initiating University Programs</w:t>
            </w:r>
          </w:p>
          <w:p w:rsidR="004D4082" w:rsidRPr="00C71876" w:rsidRDefault="004D4082" w:rsidP="00C71876">
            <w:pPr>
              <w:pStyle w:val="CVSpacer"/>
              <w:jc w:val="center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46AD2" w:rsidRDefault="004D4082" w:rsidP="00C71876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6AD2">
              <w:rPr>
                <w:rFonts w:eastAsia="Calibri"/>
                <w:sz w:val="24"/>
                <w:szCs w:val="24"/>
                <w:lang w:val="ro-RO"/>
              </w:rPr>
              <w:t>Department of Distance Learning, 2000-2003, Faculty of Political Sciences, National School of Political Studies and Public Administration, Bucharest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446AD2" w:rsidRDefault="004D4082" w:rsidP="005B38D1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</w:rPr>
            </w:pPr>
            <w:r w:rsidRPr="00446AD2">
              <w:rPr>
                <w:rFonts w:eastAsia="Calibri"/>
                <w:sz w:val="24"/>
                <w:szCs w:val="24"/>
                <w:lang w:val="ro-RO"/>
              </w:rPr>
              <w:t>Master Program –Public Policies and Civil Society, 2013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5B38D1" w:rsidRDefault="004D4082" w:rsidP="00DC68F6">
            <w:pPr>
              <w:pStyle w:val="CVSpacer"/>
              <w:jc w:val="center"/>
              <w:rPr>
                <w:lang w:val="en-GB"/>
              </w:rPr>
            </w:pPr>
            <w:r w:rsidRPr="005B38D1">
              <w:rPr>
                <w:rFonts w:eastAsia="Calibri"/>
                <w:b/>
                <w:i/>
                <w:sz w:val="24"/>
                <w:szCs w:val="24"/>
                <w:lang w:val="ro-RO"/>
              </w:rPr>
              <w:t xml:space="preserve">Participation </w:t>
            </w:r>
            <w:r>
              <w:rPr>
                <w:rFonts w:eastAsia="Calibri"/>
                <w:b/>
                <w:i/>
                <w:sz w:val="24"/>
                <w:szCs w:val="24"/>
                <w:lang w:val="ro-RO"/>
              </w:rPr>
              <w:t>in projects w</w:t>
            </w:r>
            <w:r w:rsidRPr="005B38D1">
              <w:rPr>
                <w:rFonts w:eastAsia="Calibri"/>
                <w:b/>
                <w:i/>
                <w:sz w:val="24"/>
                <w:szCs w:val="24"/>
                <w:lang w:val="ro-RO"/>
              </w:rPr>
              <w:t>ith European Funding</w:t>
            </w: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>POSDRU Project ”</w:t>
            </w:r>
            <w:r w:rsidRPr="00BD15E0">
              <w:rPr>
                <w:b/>
                <w:sz w:val="24"/>
                <w:szCs w:val="24"/>
              </w:rPr>
              <w:t>Academic innovation and success in the labor market”</w:t>
            </w:r>
            <w:r w:rsidRPr="00BD15E0">
              <w:rPr>
                <w:sz w:val="24"/>
                <w:szCs w:val="24"/>
              </w:rPr>
              <w:t xml:space="preserve"> (ID11495)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 xml:space="preserve">POSDRU Project </w:t>
            </w:r>
            <w:r w:rsidRPr="00BD15E0">
              <w:rPr>
                <w:b/>
                <w:sz w:val="24"/>
                <w:szCs w:val="24"/>
              </w:rPr>
              <w:t>Access to the labor market - A chance for you</w:t>
            </w:r>
            <w:r w:rsidRPr="00BD15E0">
              <w:rPr>
                <w:sz w:val="24"/>
                <w:szCs w:val="24"/>
              </w:rPr>
              <w:t>", Association of the Roma Pro Europe 2010 (ID 31502)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>POSDRU Project "</w:t>
            </w:r>
            <w:r w:rsidRPr="00BD15E0">
              <w:rPr>
                <w:b/>
                <w:sz w:val="24"/>
                <w:szCs w:val="24"/>
              </w:rPr>
              <w:t>Innovation and competences in master programs - an applicative perspective, oriented to the specific needs of the beneficiaries in the penitentiary system</w:t>
            </w:r>
            <w:r w:rsidRPr="00BD15E0">
              <w:rPr>
                <w:sz w:val="24"/>
                <w:szCs w:val="24"/>
              </w:rPr>
              <w:t>" (ID 40459)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>POSDRU Project "</w:t>
            </w:r>
            <w:r w:rsidRPr="00BD15E0">
              <w:rPr>
                <w:b/>
                <w:sz w:val="24"/>
                <w:szCs w:val="24"/>
              </w:rPr>
              <w:t>Construction and implementation of an innovative interdisciplinary PhD program on Roma Issues</w:t>
            </w:r>
            <w:r w:rsidRPr="00BD15E0">
              <w:rPr>
                <w:sz w:val="24"/>
                <w:szCs w:val="24"/>
              </w:rPr>
              <w:t>" (ID -82729)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>POSDRU Project "</w:t>
            </w:r>
            <w:r w:rsidRPr="00BD15E0">
              <w:rPr>
                <w:b/>
                <w:sz w:val="24"/>
                <w:szCs w:val="24"/>
              </w:rPr>
              <w:t xml:space="preserve">Training and development of skills and interest for the theoretical and applied scientific research at the level of </w:t>
            </w:r>
            <w:proofErr w:type="spellStart"/>
            <w:r w:rsidRPr="00BD15E0">
              <w:rPr>
                <w:b/>
                <w:sz w:val="24"/>
                <w:szCs w:val="24"/>
              </w:rPr>
              <w:t>Bachelor's</w:t>
            </w:r>
            <w:proofErr w:type="spellEnd"/>
            <w:r w:rsidRPr="00BD15E0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BD15E0">
              <w:rPr>
                <w:b/>
                <w:sz w:val="24"/>
                <w:szCs w:val="24"/>
              </w:rPr>
              <w:t>Masters</w:t>
            </w:r>
            <w:proofErr w:type="spellEnd"/>
            <w:r w:rsidRPr="00BD15E0">
              <w:rPr>
                <w:b/>
                <w:sz w:val="24"/>
                <w:szCs w:val="24"/>
              </w:rPr>
              <w:t xml:space="preserve"> studies in social and political sciences</w:t>
            </w:r>
            <w:r w:rsidRPr="00BD15E0">
              <w:rPr>
                <w:sz w:val="24"/>
                <w:szCs w:val="24"/>
              </w:rPr>
              <w:t>" (ID 36310)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BD15E0" w:rsidRDefault="004D4082" w:rsidP="00DC68F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D15E0">
              <w:rPr>
                <w:sz w:val="24"/>
                <w:szCs w:val="24"/>
              </w:rPr>
              <w:t>POSDRU Project ”</w:t>
            </w:r>
            <w:r w:rsidRPr="00BD15E0">
              <w:rPr>
                <w:b/>
                <w:sz w:val="24"/>
                <w:szCs w:val="24"/>
              </w:rPr>
              <w:t>The return of former detainees to the labor market and their integration into society</w:t>
            </w:r>
            <w:r w:rsidRPr="00BD15E0">
              <w:rPr>
                <w:sz w:val="24"/>
                <w:szCs w:val="24"/>
              </w:rPr>
              <w:t>” (ID 33488)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DC68F6" w:rsidRDefault="004D4082" w:rsidP="00DC68F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C68F6">
              <w:rPr>
                <w:b/>
                <w:i/>
                <w:sz w:val="24"/>
                <w:szCs w:val="24"/>
                <w:lang w:eastAsia="en-US"/>
              </w:rPr>
              <w:t xml:space="preserve">Other </w:t>
            </w:r>
            <w:r>
              <w:rPr>
                <w:b/>
                <w:i/>
                <w:sz w:val="24"/>
                <w:szCs w:val="24"/>
                <w:lang w:eastAsia="en-US"/>
              </w:rPr>
              <w:t>a</w:t>
            </w:r>
            <w:r w:rsidRPr="00DC68F6">
              <w:rPr>
                <w:b/>
                <w:i/>
                <w:sz w:val="24"/>
                <w:szCs w:val="24"/>
                <w:lang w:eastAsia="en-US"/>
              </w:rPr>
              <w:t xml:space="preserve">cademic </w:t>
            </w:r>
            <w:r>
              <w:rPr>
                <w:b/>
                <w:i/>
                <w:sz w:val="24"/>
                <w:szCs w:val="24"/>
                <w:lang w:eastAsia="en-US"/>
              </w:rPr>
              <w:t>i</w:t>
            </w:r>
            <w:r w:rsidRPr="00DC68F6">
              <w:rPr>
                <w:b/>
                <w:i/>
                <w:sz w:val="24"/>
                <w:szCs w:val="24"/>
                <w:lang w:eastAsia="en-US"/>
              </w:rPr>
              <w:t>nformation</w:t>
            </w:r>
          </w:p>
          <w:p w:rsidR="004D4082" w:rsidRPr="002073F8" w:rsidRDefault="004D4082" w:rsidP="00DC68F6">
            <w:pPr>
              <w:pStyle w:val="CVSpacer"/>
              <w:jc w:val="cent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DC68F6" w:rsidRDefault="004D4082" w:rsidP="009965F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DC68F6">
              <w:rPr>
                <w:sz w:val="24"/>
                <w:szCs w:val="24"/>
                <w:lang w:eastAsia="en-US"/>
              </w:rPr>
              <w:t>I introduced new courses for students (Symbolic Policy (2010), Political Programs (2009), Literature, Culture and Politics) and I published others: Modern Ideologies, Political Theories, Symbolic Policy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>I was program director on Open and Distance Learning Program of Faculty of Political Sciences National School of Political Studies and Public Administration, Bucharest (</w:t>
            </w:r>
            <w:r w:rsidRPr="002E6331">
              <w:rPr>
                <w:b/>
                <w:sz w:val="24"/>
                <w:szCs w:val="24"/>
                <w:lang w:eastAsia="en-US"/>
              </w:rPr>
              <w:t>2000 -2003</w:t>
            </w:r>
            <w:r w:rsidRPr="002E6331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073F8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>Associate Professor on Media PRO University, Faculty of Journalism and Public Relations (</w:t>
            </w:r>
            <w:r w:rsidRPr="002E6331">
              <w:rPr>
                <w:b/>
                <w:sz w:val="24"/>
                <w:szCs w:val="24"/>
                <w:lang w:eastAsia="en-US"/>
              </w:rPr>
              <w:t>1999 -2005)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 xml:space="preserve">Senior Political Adviser, Parliamentary Group of the Democratic Party </w:t>
            </w:r>
            <w:r w:rsidRPr="002E6331">
              <w:rPr>
                <w:b/>
                <w:sz w:val="24"/>
                <w:szCs w:val="24"/>
                <w:lang w:eastAsia="en-US"/>
              </w:rPr>
              <w:t>(2005  - 2009)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>Projector on European University Association, Business School of Administration, Wien (</w:t>
            </w:r>
            <w:r w:rsidRPr="002E6331">
              <w:rPr>
                <w:b/>
                <w:sz w:val="24"/>
                <w:szCs w:val="24"/>
                <w:lang w:eastAsia="en-US"/>
              </w:rPr>
              <w:t>2004 -2005)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>Director of Perspectives on Politics review, Romania (</w:t>
            </w:r>
            <w:r w:rsidRPr="002E6331">
              <w:rPr>
                <w:b/>
                <w:sz w:val="24"/>
                <w:szCs w:val="24"/>
                <w:lang w:eastAsia="en-US"/>
              </w:rPr>
              <w:t>2006 –present)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 xml:space="preserve">Visiting professor </w:t>
            </w:r>
            <w:proofErr w:type="spellStart"/>
            <w:r w:rsidRPr="002E6331">
              <w:rPr>
                <w:sz w:val="24"/>
                <w:szCs w:val="24"/>
                <w:lang w:eastAsia="en-US"/>
              </w:rPr>
              <w:t>on</w:t>
            </w:r>
            <w:proofErr w:type="spellEnd"/>
            <w:r w:rsidRPr="002E6331">
              <w:rPr>
                <w:sz w:val="24"/>
                <w:szCs w:val="24"/>
                <w:lang w:eastAsia="en-US"/>
              </w:rPr>
              <w:t xml:space="preserve"> Comparative Politics Faculty of Law, European Studies Dept. ,Pecs University, Pecs Hungary, summer school (</w:t>
            </w:r>
            <w:r>
              <w:rPr>
                <w:b/>
                <w:sz w:val="24"/>
                <w:szCs w:val="24"/>
                <w:lang w:eastAsia="en-US"/>
              </w:rPr>
              <w:t>2007</w:t>
            </w:r>
            <w:r w:rsidRPr="002E6331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>Executive Director of Romanian Popular Institute (</w:t>
            </w:r>
            <w:r w:rsidRPr="002E6331">
              <w:rPr>
                <w:b/>
                <w:sz w:val="24"/>
                <w:szCs w:val="24"/>
                <w:lang w:eastAsia="en-US"/>
              </w:rPr>
              <w:t>2008 – 2009)</w:t>
            </w:r>
            <w:r w:rsidRPr="002E6331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 xml:space="preserve">Erasmus Visiting Professor University of Granada Spain, Faculty of Political  Sciences and Sociology </w:t>
            </w:r>
            <w:r w:rsidRPr="002E6331">
              <w:rPr>
                <w:b/>
                <w:sz w:val="24"/>
                <w:szCs w:val="24"/>
                <w:lang w:eastAsia="en-US"/>
              </w:rPr>
              <w:t>(2010-)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F45359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2E6331">
              <w:rPr>
                <w:sz w:val="24"/>
                <w:szCs w:val="24"/>
                <w:lang w:eastAsia="en-US"/>
              </w:rPr>
              <w:t xml:space="preserve">Erasmus Visiting Professor, University Federico II, Faculty of Political Science, Napoli, Italia </w:t>
            </w:r>
            <w:r w:rsidRPr="002E6331">
              <w:rPr>
                <w:b/>
                <w:sz w:val="24"/>
                <w:szCs w:val="24"/>
                <w:lang w:eastAsia="en-US"/>
              </w:rPr>
              <w:t>(2012-present)</w:t>
            </w:r>
          </w:p>
          <w:p w:rsidR="004D4082" w:rsidRPr="002E6331" w:rsidRDefault="004D4082" w:rsidP="009965FB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Visiting Professor – second semester 2017-2018 – University of Gdansk, Poland. </w:t>
            </w: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DC68F6" w:rsidRDefault="004D4082" w:rsidP="00DC68F6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4082" w:rsidRPr="002073F8" w:rsidTr="00A8278A">
        <w:trPr>
          <w:cantSplit/>
          <w:trHeight w:val="117"/>
        </w:trPr>
        <w:tc>
          <w:tcPr>
            <w:tcW w:w="3239" w:type="dxa"/>
            <w:gridSpan w:val="2"/>
          </w:tcPr>
          <w:p w:rsidR="004D4082" w:rsidRPr="002073F8" w:rsidRDefault="004D4082">
            <w:pPr>
              <w:pStyle w:val="CVSpacer"/>
              <w:rPr>
                <w:lang w:val="en-GB"/>
              </w:rPr>
            </w:pPr>
          </w:p>
        </w:tc>
        <w:tc>
          <w:tcPr>
            <w:tcW w:w="7955" w:type="dxa"/>
            <w:gridSpan w:val="13"/>
          </w:tcPr>
          <w:p w:rsidR="004D4082" w:rsidRPr="007F451E" w:rsidRDefault="004D4082" w:rsidP="0073723A">
            <w:pPr>
              <w:suppressAutoHyphens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47E6A" w:rsidRPr="002073F8" w:rsidRDefault="00847E6A">
      <w:pPr>
        <w:pStyle w:val="CVNormal"/>
      </w:pPr>
    </w:p>
    <w:p w:rsidR="00847E6A" w:rsidRPr="002073F8" w:rsidRDefault="00847E6A">
      <w:pPr>
        <w:pStyle w:val="CVNormal"/>
      </w:pPr>
    </w:p>
    <w:p w:rsidR="00847E6A" w:rsidRPr="002073F8" w:rsidRDefault="00847E6A">
      <w:pPr>
        <w:pStyle w:val="CVNormal"/>
      </w:pPr>
    </w:p>
    <w:p w:rsidR="004E0D30" w:rsidRPr="002073F8" w:rsidRDefault="00B60D28">
      <w:pPr>
        <w:pStyle w:val="CVNormal"/>
      </w:pPr>
      <w:r w:rsidRPr="002073F8">
        <w:t>https://europass.cedefop.europa.eu/editors/en/cv/download</w:t>
      </w:r>
    </w:p>
    <w:sectPr w:rsidR="004E0D30" w:rsidRPr="002073F8" w:rsidSect="002073F8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1004" w:left="567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0E" w:rsidRDefault="00AB7F0E">
      <w:r>
        <w:separator/>
      </w:r>
    </w:p>
  </w:endnote>
  <w:endnote w:type="continuationSeparator" w:id="0">
    <w:p w:rsidR="00AB7F0E" w:rsidRDefault="00AB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21DB9">
      <w:trPr>
        <w:cantSplit/>
      </w:trPr>
      <w:tc>
        <w:tcPr>
          <w:tcW w:w="3117" w:type="dxa"/>
        </w:tcPr>
        <w:p w:rsidR="004E0D30" w:rsidRDefault="004E0D30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C24AE0">
              <w:rPr>
                <w:noProof/>
              </w:rPr>
              <w:t>2</w:t>
            </w:r>
          </w:fldSimple>
          <w:r>
            <w:rPr>
              <w:shd w:val="clear" w:color="auto" w:fill="FFFFFF"/>
            </w:rPr>
            <w:t>/</w:t>
          </w:r>
          <w:r w:rsidR="00344F3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344F3D">
            <w:rPr>
              <w:shd w:val="clear" w:color="auto" w:fill="FFFFFF"/>
            </w:rPr>
            <w:fldChar w:fldCharType="separate"/>
          </w:r>
          <w:r w:rsidR="00C24AE0">
            <w:rPr>
              <w:noProof/>
              <w:shd w:val="clear" w:color="auto" w:fill="FFFFFF"/>
            </w:rPr>
            <w:t>8</w:t>
          </w:r>
          <w:r w:rsidR="00344F3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4E0D30" w:rsidRDefault="004E0D30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</w:tcPr>
        <w:p w:rsidR="004E0D30" w:rsidRDefault="004E0D30">
          <w:pPr>
            <w:pStyle w:val="CVFooterRight"/>
          </w:pPr>
          <w:r>
            <w:t>For more information on Europass go to http://europass.cedefop.europa.eu</w:t>
          </w:r>
        </w:p>
        <w:p w:rsidR="004E0D30" w:rsidRDefault="004E0D30">
          <w:pPr>
            <w:pStyle w:val="CVFooterRight"/>
          </w:pPr>
          <w:r>
            <w:t>© European Union, 2004-2010   24082010</w:t>
          </w:r>
        </w:p>
      </w:tc>
    </w:tr>
  </w:tbl>
  <w:p w:rsidR="004E0D30" w:rsidRDefault="004E0D30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0E" w:rsidRDefault="00AB7F0E">
      <w:r>
        <w:separator/>
      </w:r>
    </w:p>
  </w:footnote>
  <w:footnote w:type="continuationSeparator" w:id="0">
    <w:p w:rsidR="00AB7F0E" w:rsidRDefault="00AB7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FC"/>
    <w:multiLevelType w:val="hybridMultilevel"/>
    <w:tmpl w:val="B85C54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212"/>
    <w:multiLevelType w:val="hybridMultilevel"/>
    <w:tmpl w:val="19841A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415"/>
    <w:multiLevelType w:val="hybridMultilevel"/>
    <w:tmpl w:val="F342BF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C35"/>
    <w:multiLevelType w:val="hybridMultilevel"/>
    <w:tmpl w:val="14E623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195"/>
    <w:multiLevelType w:val="hybridMultilevel"/>
    <w:tmpl w:val="5F1AC8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096"/>
    <w:multiLevelType w:val="hybridMultilevel"/>
    <w:tmpl w:val="B44A2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7108"/>
    <w:multiLevelType w:val="hybridMultilevel"/>
    <w:tmpl w:val="429270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10E9"/>
    <w:multiLevelType w:val="hybridMultilevel"/>
    <w:tmpl w:val="C4A22F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41B"/>
    <w:multiLevelType w:val="hybridMultilevel"/>
    <w:tmpl w:val="CA0474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C7F"/>
    <w:multiLevelType w:val="hybridMultilevel"/>
    <w:tmpl w:val="9CF841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7FDD"/>
    <w:multiLevelType w:val="singleLevel"/>
    <w:tmpl w:val="86C4895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4B45"/>
    <w:rsid w:val="00005CB9"/>
    <w:rsid w:val="0002541A"/>
    <w:rsid w:val="00033696"/>
    <w:rsid w:val="000430AA"/>
    <w:rsid w:val="00081025"/>
    <w:rsid w:val="000854ED"/>
    <w:rsid w:val="00090641"/>
    <w:rsid w:val="000E000D"/>
    <w:rsid w:val="000E150B"/>
    <w:rsid w:val="001415C8"/>
    <w:rsid w:val="00151E73"/>
    <w:rsid w:val="0017110E"/>
    <w:rsid w:val="00176987"/>
    <w:rsid w:val="001A2D46"/>
    <w:rsid w:val="001E24C5"/>
    <w:rsid w:val="001E50CE"/>
    <w:rsid w:val="002000DC"/>
    <w:rsid w:val="002073F8"/>
    <w:rsid w:val="00224B92"/>
    <w:rsid w:val="00234982"/>
    <w:rsid w:val="0028721A"/>
    <w:rsid w:val="002C32AF"/>
    <w:rsid w:val="002D0426"/>
    <w:rsid w:val="002D5BE7"/>
    <w:rsid w:val="002E47A5"/>
    <w:rsid w:val="002F7385"/>
    <w:rsid w:val="002F7E7B"/>
    <w:rsid w:val="003159B1"/>
    <w:rsid w:val="003327E5"/>
    <w:rsid w:val="00344F3D"/>
    <w:rsid w:val="00354BB7"/>
    <w:rsid w:val="003651A5"/>
    <w:rsid w:val="00386C95"/>
    <w:rsid w:val="003B47CA"/>
    <w:rsid w:val="003D01C3"/>
    <w:rsid w:val="00423E8A"/>
    <w:rsid w:val="004406AF"/>
    <w:rsid w:val="00443B94"/>
    <w:rsid w:val="00446E90"/>
    <w:rsid w:val="00494583"/>
    <w:rsid w:val="004D4082"/>
    <w:rsid w:val="004E0D30"/>
    <w:rsid w:val="0051041D"/>
    <w:rsid w:val="005970A1"/>
    <w:rsid w:val="005A3E32"/>
    <w:rsid w:val="005B38D1"/>
    <w:rsid w:val="005B72FC"/>
    <w:rsid w:val="005C67FC"/>
    <w:rsid w:val="006221A8"/>
    <w:rsid w:val="00662376"/>
    <w:rsid w:val="00684CAE"/>
    <w:rsid w:val="006913AF"/>
    <w:rsid w:val="006B2DF5"/>
    <w:rsid w:val="006C0B97"/>
    <w:rsid w:val="006C0D0C"/>
    <w:rsid w:val="006E204A"/>
    <w:rsid w:val="0073723A"/>
    <w:rsid w:val="00752053"/>
    <w:rsid w:val="00752205"/>
    <w:rsid w:val="007B6E41"/>
    <w:rsid w:val="007C62C1"/>
    <w:rsid w:val="007E7D06"/>
    <w:rsid w:val="007F3548"/>
    <w:rsid w:val="0083706D"/>
    <w:rsid w:val="00847E6A"/>
    <w:rsid w:val="00865470"/>
    <w:rsid w:val="008B1EFA"/>
    <w:rsid w:val="008E0B9B"/>
    <w:rsid w:val="008E6390"/>
    <w:rsid w:val="009011C0"/>
    <w:rsid w:val="0091760D"/>
    <w:rsid w:val="00936CA1"/>
    <w:rsid w:val="00946092"/>
    <w:rsid w:val="00951FA8"/>
    <w:rsid w:val="00966BAC"/>
    <w:rsid w:val="009867BD"/>
    <w:rsid w:val="009965FB"/>
    <w:rsid w:val="009B1E7B"/>
    <w:rsid w:val="009D4F30"/>
    <w:rsid w:val="009E6204"/>
    <w:rsid w:val="009F6817"/>
    <w:rsid w:val="00A21DB9"/>
    <w:rsid w:val="00A30FDA"/>
    <w:rsid w:val="00A46026"/>
    <w:rsid w:val="00A5678F"/>
    <w:rsid w:val="00A64AF5"/>
    <w:rsid w:val="00A8278A"/>
    <w:rsid w:val="00A84B45"/>
    <w:rsid w:val="00A92F1E"/>
    <w:rsid w:val="00AB0F9E"/>
    <w:rsid w:val="00AB7F0E"/>
    <w:rsid w:val="00AC65CF"/>
    <w:rsid w:val="00B149D4"/>
    <w:rsid w:val="00B20853"/>
    <w:rsid w:val="00B234E5"/>
    <w:rsid w:val="00B43C7D"/>
    <w:rsid w:val="00B60D28"/>
    <w:rsid w:val="00B6464E"/>
    <w:rsid w:val="00B70177"/>
    <w:rsid w:val="00B70827"/>
    <w:rsid w:val="00B82F5C"/>
    <w:rsid w:val="00B97014"/>
    <w:rsid w:val="00C02C59"/>
    <w:rsid w:val="00C24AE0"/>
    <w:rsid w:val="00C57C27"/>
    <w:rsid w:val="00C71876"/>
    <w:rsid w:val="00C7713C"/>
    <w:rsid w:val="00C91A47"/>
    <w:rsid w:val="00CB78F4"/>
    <w:rsid w:val="00CF7D6D"/>
    <w:rsid w:val="00D015C4"/>
    <w:rsid w:val="00D07AFA"/>
    <w:rsid w:val="00D31482"/>
    <w:rsid w:val="00D42084"/>
    <w:rsid w:val="00D61BBB"/>
    <w:rsid w:val="00D70DBE"/>
    <w:rsid w:val="00D8024E"/>
    <w:rsid w:val="00D96703"/>
    <w:rsid w:val="00DC5EE8"/>
    <w:rsid w:val="00DC68F6"/>
    <w:rsid w:val="00DD5827"/>
    <w:rsid w:val="00DF0002"/>
    <w:rsid w:val="00DF5146"/>
    <w:rsid w:val="00E21134"/>
    <w:rsid w:val="00E45F3B"/>
    <w:rsid w:val="00E8076F"/>
    <w:rsid w:val="00EA1EF5"/>
    <w:rsid w:val="00EB45FD"/>
    <w:rsid w:val="00EC6509"/>
    <w:rsid w:val="00F07452"/>
    <w:rsid w:val="00F1054A"/>
    <w:rsid w:val="00F105FA"/>
    <w:rsid w:val="00F32A43"/>
    <w:rsid w:val="00F45359"/>
    <w:rsid w:val="00F52AFE"/>
    <w:rsid w:val="00F55000"/>
    <w:rsid w:val="00F654CC"/>
    <w:rsid w:val="00FB0B3E"/>
    <w:rsid w:val="00FB3AE8"/>
    <w:rsid w:val="00FB55B3"/>
    <w:rsid w:val="00FD3D48"/>
    <w:rsid w:val="00F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A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30FDA"/>
  </w:style>
  <w:style w:type="character" w:styleId="PageNumber">
    <w:name w:val="page number"/>
    <w:basedOn w:val="WW-DefaultParagraphFont"/>
    <w:semiHidden/>
    <w:rsid w:val="00A30FDA"/>
  </w:style>
  <w:style w:type="character" w:styleId="Hyperlink">
    <w:name w:val="Hyperlink"/>
    <w:semiHidden/>
    <w:rsid w:val="00A30FDA"/>
    <w:rPr>
      <w:color w:val="0000FF"/>
      <w:u w:val="single"/>
    </w:rPr>
  </w:style>
  <w:style w:type="character" w:customStyle="1" w:styleId="EndnoteCharacters">
    <w:name w:val="Endnote Characters"/>
    <w:rsid w:val="00A30FDA"/>
  </w:style>
  <w:style w:type="character" w:customStyle="1" w:styleId="WW-DefaultParagraphFont">
    <w:name w:val="WW-Default Paragraph Font"/>
    <w:rsid w:val="00A30FDA"/>
  </w:style>
  <w:style w:type="paragraph" w:styleId="BodyText">
    <w:name w:val="Body Text"/>
    <w:basedOn w:val="Normal"/>
    <w:semiHidden/>
    <w:rsid w:val="00A30FDA"/>
    <w:pPr>
      <w:spacing w:after="120"/>
    </w:pPr>
  </w:style>
  <w:style w:type="paragraph" w:styleId="Footer">
    <w:name w:val="footer"/>
    <w:basedOn w:val="Normal"/>
    <w:semiHidden/>
    <w:rsid w:val="00A30FD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A30FDA"/>
    <w:pPr>
      <w:suppressLineNumbers/>
    </w:pPr>
  </w:style>
  <w:style w:type="paragraph" w:customStyle="1" w:styleId="TableHeading">
    <w:name w:val="Table Heading"/>
    <w:basedOn w:val="TableContents"/>
    <w:rsid w:val="00A30FDA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A30FD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30FD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30FD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30FDA"/>
    <w:pPr>
      <w:spacing w:before="74"/>
    </w:pPr>
  </w:style>
  <w:style w:type="paragraph" w:customStyle="1" w:styleId="CVHeading3">
    <w:name w:val="CV Heading 3"/>
    <w:basedOn w:val="Normal"/>
    <w:next w:val="Normal"/>
    <w:rsid w:val="00A30FD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30FD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30FD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30FD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30FDA"/>
    <w:pPr>
      <w:textAlignment w:val="bottom"/>
    </w:pPr>
  </w:style>
  <w:style w:type="paragraph" w:customStyle="1" w:styleId="SmallGap">
    <w:name w:val="Small Gap"/>
    <w:basedOn w:val="Normal"/>
    <w:next w:val="Normal"/>
    <w:rsid w:val="00A30FDA"/>
    <w:rPr>
      <w:sz w:val="10"/>
    </w:rPr>
  </w:style>
  <w:style w:type="paragraph" w:customStyle="1" w:styleId="CVHeadingLevel">
    <w:name w:val="CV Heading Level"/>
    <w:basedOn w:val="CVHeading3"/>
    <w:next w:val="Normal"/>
    <w:rsid w:val="00A30FDA"/>
    <w:rPr>
      <w:i/>
    </w:rPr>
  </w:style>
  <w:style w:type="paragraph" w:customStyle="1" w:styleId="LevelAssessment-Heading1">
    <w:name w:val="Level Assessment - Heading 1"/>
    <w:basedOn w:val="LevelAssessment-Code"/>
    <w:rsid w:val="00A30FD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30FD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30FD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30FD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30FDA"/>
    <w:pPr>
      <w:spacing w:before="74"/>
    </w:pPr>
  </w:style>
  <w:style w:type="paragraph" w:customStyle="1" w:styleId="CVMedium">
    <w:name w:val="CV Medium"/>
    <w:basedOn w:val="CVMajor"/>
    <w:rsid w:val="00A30FDA"/>
    <w:rPr>
      <w:sz w:val="22"/>
    </w:rPr>
  </w:style>
  <w:style w:type="paragraph" w:customStyle="1" w:styleId="CVMedium-FirstLine">
    <w:name w:val="CV Medium - First Line"/>
    <w:basedOn w:val="CVMedium"/>
    <w:next w:val="CVMedium"/>
    <w:rsid w:val="00A30FDA"/>
    <w:pPr>
      <w:spacing w:before="74"/>
    </w:pPr>
  </w:style>
  <w:style w:type="paragraph" w:customStyle="1" w:styleId="CVNormal">
    <w:name w:val="CV Normal"/>
    <w:basedOn w:val="CVMedium"/>
    <w:rsid w:val="00A30FDA"/>
    <w:rPr>
      <w:b w:val="0"/>
      <w:sz w:val="20"/>
    </w:rPr>
  </w:style>
  <w:style w:type="paragraph" w:customStyle="1" w:styleId="CVSpacer">
    <w:name w:val="CV Spacer"/>
    <w:basedOn w:val="CVNormal"/>
    <w:rsid w:val="00A30FDA"/>
    <w:rPr>
      <w:sz w:val="4"/>
    </w:rPr>
  </w:style>
  <w:style w:type="paragraph" w:customStyle="1" w:styleId="CVNormal-FirstLine">
    <w:name w:val="CV Normal - First Line"/>
    <w:basedOn w:val="CVNormal"/>
    <w:next w:val="CVNormal"/>
    <w:rsid w:val="00A30FDA"/>
    <w:pPr>
      <w:spacing w:before="74"/>
    </w:pPr>
  </w:style>
  <w:style w:type="paragraph" w:customStyle="1" w:styleId="CVFooterLeft">
    <w:name w:val="CV Footer Left"/>
    <w:basedOn w:val="Normal"/>
    <w:rsid w:val="00A30FD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30FDA"/>
    <w:rPr>
      <w:bCs/>
      <w:sz w:val="16"/>
      <w:lang w:val="de-DE"/>
    </w:rPr>
  </w:style>
  <w:style w:type="character" w:customStyle="1" w:styleId="apple-style-span">
    <w:name w:val="apple-style-span"/>
    <w:rsid w:val="00EA1EF5"/>
  </w:style>
  <w:style w:type="character" w:customStyle="1" w:styleId="hps">
    <w:name w:val="hps"/>
    <w:rsid w:val="00EA1EF5"/>
  </w:style>
  <w:style w:type="character" w:customStyle="1" w:styleId="apple-converted-space">
    <w:name w:val="apple-converted-space"/>
    <w:rsid w:val="00EA1EF5"/>
  </w:style>
  <w:style w:type="character" w:styleId="FollowedHyperlink">
    <w:name w:val="FollowedHyperlink"/>
    <w:uiPriority w:val="99"/>
    <w:semiHidden/>
    <w:unhideWhenUsed/>
    <w:rsid w:val="009E6204"/>
    <w:rPr>
      <w:color w:val="800080"/>
      <w:u w:val="single"/>
    </w:rPr>
  </w:style>
  <w:style w:type="paragraph" w:styleId="NoSpacing">
    <w:name w:val="No Spacing"/>
    <w:uiPriority w:val="1"/>
    <w:qFormat/>
    <w:rsid w:val="007C62C1"/>
    <w:pPr>
      <w:suppressAutoHyphens/>
    </w:pPr>
    <w:rPr>
      <w:rFonts w:ascii="Arial Narrow" w:hAnsi="Arial Narrow"/>
      <w:lang w:val="en-US" w:eastAsia="ar-SA"/>
    </w:rPr>
  </w:style>
  <w:style w:type="character" w:customStyle="1" w:styleId="shorttext">
    <w:name w:val="short_text"/>
    <w:rsid w:val="0014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ra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9BD0-93F6-4B12-BC16-5989172D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2451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Toshiba</Company>
  <LinksUpToDate>false</LinksUpToDate>
  <CharactersWithSpaces>16635</CharactersWithSpaces>
  <SharedDoc>false</SharedDoc>
  <HLinks>
    <vt:vector size="18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mailto:ataranu@gmail.com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mailto:ataranu@yahoo.com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Andrei</cp:lastModifiedBy>
  <cp:revision>6</cp:revision>
  <cp:lastPrinted>2005-09-22T13:04:00Z</cp:lastPrinted>
  <dcterms:created xsi:type="dcterms:W3CDTF">2020-06-15T09:53:00Z</dcterms:created>
  <dcterms:modified xsi:type="dcterms:W3CDTF">2022-01-19T13:02:00Z</dcterms:modified>
</cp:coreProperties>
</file>